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FA297" w14:textId="77777777" w:rsidR="00672019" w:rsidRPr="004748AB" w:rsidRDefault="00672019" w:rsidP="00672019">
      <w:pPr>
        <w:pStyle w:val="aff0"/>
        <w:jc w:val="center"/>
        <w:rPr>
          <w:b/>
          <w:szCs w:val="28"/>
        </w:rPr>
      </w:pPr>
      <w:r w:rsidRPr="004748AB">
        <w:rPr>
          <w:b/>
          <w:szCs w:val="28"/>
        </w:rPr>
        <w:t>РОССИЙСКАЯ ФЕДЕРАЦИЯ</w:t>
      </w:r>
    </w:p>
    <w:p w14:paraId="798D5C2F" w14:textId="77777777" w:rsidR="00672019" w:rsidRPr="004748AB" w:rsidRDefault="00672019" w:rsidP="00672019">
      <w:pPr>
        <w:pStyle w:val="aff0"/>
        <w:jc w:val="center"/>
        <w:rPr>
          <w:b/>
          <w:szCs w:val="28"/>
        </w:rPr>
      </w:pPr>
      <w:r w:rsidRPr="004748AB">
        <w:rPr>
          <w:b/>
          <w:szCs w:val="28"/>
        </w:rPr>
        <w:t>РОСТОВСКАЯ ОБЛАСТЬ</w:t>
      </w:r>
    </w:p>
    <w:p w14:paraId="3F167567" w14:textId="77777777" w:rsidR="00672019" w:rsidRPr="004748AB" w:rsidRDefault="00672019" w:rsidP="00672019">
      <w:pPr>
        <w:pStyle w:val="aff0"/>
        <w:jc w:val="center"/>
        <w:rPr>
          <w:b/>
          <w:szCs w:val="28"/>
        </w:rPr>
      </w:pPr>
      <w:r w:rsidRPr="004748AB">
        <w:rPr>
          <w:b/>
          <w:szCs w:val="28"/>
        </w:rPr>
        <w:t>ДУБОВСКИЙ РАЙОН</w:t>
      </w:r>
    </w:p>
    <w:p w14:paraId="5BA2D3D9" w14:textId="77777777" w:rsidR="00672019" w:rsidRPr="004748AB" w:rsidRDefault="00672019" w:rsidP="00672019">
      <w:pPr>
        <w:pStyle w:val="aff0"/>
        <w:jc w:val="center"/>
        <w:rPr>
          <w:b/>
          <w:szCs w:val="28"/>
        </w:rPr>
      </w:pPr>
      <w:r w:rsidRPr="004748AB">
        <w:rPr>
          <w:b/>
          <w:szCs w:val="28"/>
        </w:rPr>
        <w:t>МУНИЦИПАЛЬНОЕ ОБРАЗОВАНИЕ</w:t>
      </w:r>
    </w:p>
    <w:p w14:paraId="10A60719" w14:textId="77777777" w:rsidR="00672019" w:rsidRPr="004748AB" w:rsidRDefault="00672019" w:rsidP="00672019">
      <w:pPr>
        <w:pStyle w:val="aff0"/>
        <w:jc w:val="center"/>
        <w:rPr>
          <w:b/>
          <w:szCs w:val="28"/>
        </w:rPr>
      </w:pPr>
      <w:r w:rsidRPr="004748AB">
        <w:rPr>
          <w:b/>
          <w:szCs w:val="28"/>
        </w:rPr>
        <w:t>«</w:t>
      </w:r>
      <w:r w:rsidR="00784EF9">
        <w:rPr>
          <w:b/>
          <w:szCs w:val="28"/>
        </w:rPr>
        <w:t>МИРНЕНСКОЕ</w:t>
      </w:r>
      <w:r w:rsidRPr="004748AB">
        <w:rPr>
          <w:b/>
          <w:szCs w:val="28"/>
        </w:rPr>
        <w:t xml:space="preserve"> СЕЛЬСКОЕ ПОСЕЛЕНИЕ»</w:t>
      </w:r>
    </w:p>
    <w:p w14:paraId="4C6B06B3" w14:textId="77777777" w:rsidR="00672019" w:rsidRPr="004748AB" w:rsidRDefault="00672019" w:rsidP="00672019">
      <w:pPr>
        <w:pStyle w:val="aff0"/>
        <w:jc w:val="center"/>
        <w:rPr>
          <w:b/>
          <w:szCs w:val="28"/>
        </w:rPr>
      </w:pPr>
    </w:p>
    <w:p w14:paraId="40ECD8D8" w14:textId="77777777" w:rsidR="00672019" w:rsidRPr="004748AB" w:rsidRDefault="00672019" w:rsidP="00672019">
      <w:pPr>
        <w:pStyle w:val="aff0"/>
        <w:jc w:val="center"/>
        <w:rPr>
          <w:b/>
          <w:szCs w:val="28"/>
        </w:rPr>
      </w:pPr>
      <w:r w:rsidRPr="004748AB">
        <w:rPr>
          <w:b/>
          <w:szCs w:val="28"/>
        </w:rPr>
        <w:t xml:space="preserve">АДМИНИСТРАЦИЯ </w:t>
      </w:r>
      <w:r w:rsidR="00784EF9">
        <w:rPr>
          <w:b/>
          <w:szCs w:val="28"/>
        </w:rPr>
        <w:t>МИРНЕНСКОГО</w:t>
      </w:r>
      <w:r w:rsidRPr="004748AB">
        <w:rPr>
          <w:b/>
          <w:szCs w:val="28"/>
        </w:rPr>
        <w:t xml:space="preserve"> СЕЛЬСКОГО ПОСЕЛЕНИЯ</w:t>
      </w:r>
    </w:p>
    <w:p w14:paraId="5947ABD0" w14:textId="77777777" w:rsidR="00672019" w:rsidRPr="004748AB" w:rsidRDefault="00672019" w:rsidP="00672019">
      <w:pPr>
        <w:pStyle w:val="aff0"/>
        <w:jc w:val="center"/>
        <w:rPr>
          <w:b/>
          <w:szCs w:val="28"/>
        </w:rPr>
      </w:pPr>
    </w:p>
    <w:p w14:paraId="2D972022" w14:textId="77777777" w:rsidR="00672019" w:rsidRPr="004748AB" w:rsidRDefault="00672019" w:rsidP="00672019">
      <w:pPr>
        <w:pStyle w:val="aff0"/>
        <w:jc w:val="center"/>
        <w:rPr>
          <w:b/>
          <w:szCs w:val="28"/>
        </w:rPr>
      </w:pPr>
      <w:r w:rsidRPr="004748AB">
        <w:rPr>
          <w:b/>
          <w:szCs w:val="28"/>
        </w:rPr>
        <w:t>ПОСТАНОВЛЕНИЕ</w:t>
      </w:r>
    </w:p>
    <w:p w14:paraId="19B87C77" w14:textId="77777777" w:rsidR="00672019" w:rsidRPr="004748AB" w:rsidRDefault="00672019" w:rsidP="00672019">
      <w:pPr>
        <w:pStyle w:val="aff0"/>
        <w:jc w:val="center"/>
        <w:rPr>
          <w:b/>
          <w:szCs w:val="28"/>
        </w:rPr>
      </w:pPr>
    </w:p>
    <w:p w14:paraId="558B98FA" w14:textId="77777777" w:rsidR="00672019" w:rsidRPr="00784EF9" w:rsidRDefault="00DF6303" w:rsidP="00DF6303">
      <w:pPr>
        <w:pStyle w:val="aff0"/>
        <w:rPr>
          <w:szCs w:val="28"/>
          <w:lang w:val="ru-RU"/>
        </w:rPr>
      </w:pPr>
      <w:r>
        <w:rPr>
          <w:szCs w:val="28"/>
          <w:lang w:val="ru-RU"/>
        </w:rPr>
        <w:t xml:space="preserve">                  01</w:t>
      </w:r>
      <w:r w:rsidR="00672019" w:rsidRPr="004748AB">
        <w:rPr>
          <w:szCs w:val="28"/>
        </w:rPr>
        <w:t xml:space="preserve"> </w:t>
      </w:r>
      <w:r w:rsidR="00784EF9">
        <w:rPr>
          <w:szCs w:val="28"/>
          <w:lang w:val="ru-RU"/>
        </w:rPr>
        <w:t>августа</w:t>
      </w:r>
      <w:r w:rsidR="00672019" w:rsidRPr="004748AB">
        <w:rPr>
          <w:szCs w:val="28"/>
        </w:rPr>
        <w:t xml:space="preserve"> 20</w:t>
      </w:r>
      <w:r w:rsidR="00672019">
        <w:rPr>
          <w:szCs w:val="28"/>
        </w:rPr>
        <w:t>2</w:t>
      </w:r>
      <w:r w:rsidR="00784EF9">
        <w:rPr>
          <w:szCs w:val="28"/>
          <w:lang w:val="ru-RU"/>
        </w:rPr>
        <w:t>3</w:t>
      </w:r>
      <w:r w:rsidR="00697D00">
        <w:rPr>
          <w:szCs w:val="28"/>
        </w:rPr>
        <w:t xml:space="preserve"> года                 </w:t>
      </w:r>
      <w:r w:rsidR="00672019">
        <w:rPr>
          <w:szCs w:val="28"/>
        </w:rPr>
        <w:t xml:space="preserve">   №</w:t>
      </w:r>
      <w:r w:rsidR="00672019" w:rsidRPr="004748AB">
        <w:rPr>
          <w:szCs w:val="28"/>
        </w:rPr>
        <w:t xml:space="preserve"> </w:t>
      </w:r>
      <w:r>
        <w:rPr>
          <w:szCs w:val="28"/>
          <w:lang w:val="ru-RU"/>
        </w:rPr>
        <w:t>46</w:t>
      </w:r>
      <w:r w:rsidR="00784EF9">
        <w:rPr>
          <w:szCs w:val="28"/>
        </w:rPr>
        <w:t xml:space="preserve">              </w:t>
      </w:r>
      <w:r w:rsidR="00697D00">
        <w:rPr>
          <w:szCs w:val="28"/>
          <w:lang w:val="ru-RU"/>
        </w:rPr>
        <w:t xml:space="preserve">  </w:t>
      </w:r>
      <w:r w:rsidR="00784EF9">
        <w:rPr>
          <w:szCs w:val="28"/>
        </w:rPr>
        <w:t xml:space="preserve">      </w:t>
      </w:r>
      <w:r w:rsidR="00784EF9">
        <w:rPr>
          <w:szCs w:val="28"/>
          <w:lang w:val="ru-RU"/>
        </w:rPr>
        <w:t>х. Мирный</w:t>
      </w:r>
    </w:p>
    <w:p w14:paraId="67788E0D" w14:textId="77777777" w:rsidR="00672019" w:rsidRDefault="00672019" w:rsidP="00DB3D7F">
      <w:pPr>
        <w:spacing w:line="254" w:lineRule="auto"/>
        <w:jc w:val="center"/>
        <w:rPr>
          <w:sz w:val="28"/>
          <w:szCs w:val="28"/>
        </w:rPr>
      </w:pPr>
    </w:p>
    <w:p w14:paraId="16EE83C2" w14:textId="77777777" w:rsidR="00EA5308" w:rsidRDefault="00DB3D7F" w:rsidP="00DB3D7F">
      <w:pPr>
        <w:spacing w:line="254" w:lineRule="auto"/>
        <w:jc w:val="center"/>
        <w:rPr>
          <w:sz w:val="28"/>
          <w:szCs w:val="28"/>
        </w:rPr>
      </w:pPr>
      <w:r w:rsidRPr="00FC50CF">
        <w:rPr>
          <w:sz w:val="28"/>
          <w:szCs w:val="28"/>
        </w:rPr>
        <w:t>О внесении изменений</w:t>
      </w:r>
      <w:r w:rsidR="00EA5308">
        <w:rPr>
          <w:sz w:val="28"/>
          <w:szCs w:val="28"/>
        </w:rPr>
        <w:t xml:space="preserve"> </w:t>
      </w:r>
      <w:r w:rsidRPr="00FC50CF">
        <w:rPr>
          <w:sz w:val="28"/>
          <w:szCs w:val="28"/>
        </w:rPr>
        <w:t xml:space="preserve">в постановление </w:t>
      </w:r>
    </w:p>
    <w:p w14:paraId="574166B1" w14:textId="77777777" w:rsidR="00EA5308" w:rsidRDefault="00DB3D7F" w:rsidP="00DB3D7F">
      <w:pPr>
        <w:spacing w:line="254" w:lineRule="auto"/>
        <w:jc w:val="center"/>
        <w:rPr>
          <w:sz w:val="28"/>
          <w:szCs w:val="28"/>
        </w:rPr>
      </w:pPr>
      <w:r w:rsidRPr="00FC50CF">
        <w:rPr>
          <w:sz w:val="28"/>
          <w:szCs w:val="28"/>
        </w:rPr>
        <w:t xml:space="preserve">Администрации </w:t>
      </w:r>
      <w:r w:rsidR="00784EF9">
        <w:rPr>
          <w:sz w:val="28"/>
          <w:szCs w:val="28"/>
        </w:rPr>
        <w:t>Мирне</w:t>
      </w:r>
      <w:r w:rsidR="006A4907">
        <w:rPr>
          <w:sz w:val="28"/>
          <w:szCs w:val="28"/>
        </w:rPr>
        <w:t>нского сельского поселения от 07.09.2016</w:t>
      </w:r>
      <w:r w:rsidR="008C205C">
        <w:rPr>
          <w:sz w:val="28"/>
          <w:szCs w:val="28"/>
        </w:rPr>
        <w:t xml:space="preserve"> </w:t>
      </w:r>
    </w:p>
    <w:p w14:paraId="030D7D81" w14:textId="77777777" w:rsidR="00EA5308" w:rsidRDefault="006A4907" w:rsidP="00DB3D7F">
      <w:pPr>
        <w:spacing w:line="254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№ 93</w:t>
      </w:r>
      <w:r w:rsidR="00DB3D7F" w:rsidRPr="00FC50CF">
        <w:rPr>
          <w:sz w:val="28"/>
          <w:szCs w:val="28"/>
        </w:rPr>
        <w:t xml:space="preserve"> «Об утверждении Методики </w:t>
      </w:r>
      <w:r w:rsidR="00EA5308">
        <w:rPr>
          <w:sz w:val="28"/>
          <w:szCs w:val="28"/>
        </w:rPr>
        <w:t xml:space="preserve"> </w:t>
      </w:r>
      <w:r w:rsidR="00DB3D7F" w:rsidRPr="00FC50CF">
        <w:rPr>
          <w:sz w:val="28"/>
          <w:szCs w:val="28"/>
        </w:rPr>
        <w:t xml:space="preserve">прогнозирования поступлений </w:t>
      </w:r>
    </w:p>
    <w:p w14:paraId="3794723D" w14:textId="77777777" w:rsidR="00EA5308" w:rsidRDefault="00DB3D7F" w:rsidP="00DB3D7F">
      <w:pPr>
        <w:spacing w:line="254" w:lineRule="auto"/>
        <w:jc w:val="center"/>
        <w:rPr>
          <w:sz w:val="28"/>
          <w:szCs w:val="28"/>
        </w:rPr>
      </w:pPr>
      <w:r w:rsidRPr="00FC50CF">
        <w:rPr>
          <w:sz w:val="28"/>
          <w:szCs w:val="28"/>
        </w:rPr>
        <w:t xml:space="preserve">доходов местного бюджета, закрепленных за главным администратором </w:t>
      </w:r>
    </w:p>
    <w:p w14:paraId="54EF66BA" w14:textId="77777777" w:rsidR="00DB3D7F" w:rsidRDefault="00DB3D7F" w:rsidP="00DB3D7F">
      <w:pPr>
        <w:spacing w:line="254" w:lineRule="auto"/>
        <w:jc w:val="center"/>
        <w:rPr>
          <w:sz w:val="28"/>
          <w:szCs w:val="28"/>
        </w:rPr>
      </w:pPr>
      <w:r w:rsidRPr="00FC50CF">
        <w:rPr>
          <w:sz w:val="28"/>
          <w:szCs w:val="28"/>
        </w:rPr>
        <w:t xml:space="preserve">доходов – Администрацией </w:t>
      </w:r>
      <w:r w:rsidR="00784EF9">
        <w:rPr>
          <w:sz w:val="28"/>
          <w:szCs w:val="28"/>
        </w:rPr>
        <w:t>Мирненского</w:t>
      </w:r>
      <w:r w:rsidRPr="00FC50CF">
        <w:rPr>
          <w:sz w:val="28"/>
          <w:szCs w:val="28"/>
        </w:rPr>
        <w:t xml:space="preserve"> сельского поселения»</w:t>
      </w:r>
    </w:p>
    <w:p w14:paraId="7F44D2DF" w14:textId="77777777" w:rsidR="00EA5308" w:rsidRPr="00FC50CF" w:rsidRDefault="00EA5308" w:rsidP="00DB3D7F">
      <w:pPr>
        <w:spacing w:line="254" w:lineRule="auto"/>
        <w:jc w:val="center"/>
        <w:rPr>
          <w:sz w:val="28"/>
          <w:szCs w:val="28"/>
        </w:rPr>
      </w:pPr>
    </w:p>
    <w:p w14:paraId="0E5AA508" w14:textId="77777777" w:rsidR="00CD34A4" w:rsidRPr="00CD34A4" w:rsidRDefault="00CD34A4" w:rsidP="00CD34A4">
      <w:pPr>
        <w:ind w:firstLine="709"/>
        <w:contextualSpacing/>
        <w:jc w:val="both"/>
        <w:rPr>
          <w:sz w:val="28"/>
          <w:szCs w:val="28"/>
        </w:rPr>
      </w:pPr>
      <w:r w:rsidRPr="00CD34A4">
        <w:rPr>
          <w:sz w:val="28"/>
          <w:szCs w:val="28"/>
        </w:rPr>
        <w:pict w14:anchorId="092396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796" o:spid="_x0000_s1026" type="#_x0000_t75" style="position:absolute;left:0;text-align:left;margin-left:583.3pt;margin-top:447.35pt;width:5.3pt;height:2.9pt;z-index:251657728;visibility:visible;mso-position-horizontal-relative:page;mso-position-vertical-relative:page" o:allowoverlap="f">
            <v:imagedata r:id="rId8" o:title=""/>
            <w10:wrap type="square" anchorx="page" anchory="page"/>
          </v:shape>
        </w:pict>
      </w:r>
      <w:r w:rsidRPr="00CD34A4">
        <w:rPr>
          <w:sz w:val="28"/>
          <w:szCs w:val="28"/>
        </w:rPr>
        <w:t xml:space="preserve">В </w:t>
      </w:r>
      <w:r w:rsidR="009902C4">
        <w:rPr>
          <w:sz w:val="28"/>
          <w:szCs w:val="28"/>
        </w:rPr>
        <w:t xml:space="preserve">целях реализации полномочий, установленных </w:t>
      </w:r>
      <w:r w:rsidRPr="00CD34A4">
        <w:rPr>
          <w:sz w:val="28"/>
          <w:szCs w:val="28"/>
        </w:rPr>
        <w:t>стать</w:t>
      </w:r>
      <w:r w:rsidR="009902C4">
        <w:rPr>
          <w:sz w:val="28"/>
          <w:szCs w:val="28"/>
        </w:rPr>
        <w:t>ей</w:t>
      </w:r>
      <w:r w:rsidRPr="00CD34A4">
        <w:rPr>
          <w:sz w:val="28"/>
          <w:szCs w:val="28"/>
        </w:rPr>
        <w:t xml:space="preserve"> 160</w:t>
      </w:r>
      <w:r>
        <w:rPr>
          <w:sz w:val="28"/>
          <w:szCs w:val="28"/>
        </w:rPr>
        <w:t>.1</w:t>
      </w:r>
      <w:r w:rsidRPr="00CD34A4">
        <w:rPr>
          <w:sz w:val="28"/>
          <w:szCs w:val="28"/>
        </w:rPr>
        <w:t xml:space="preserve"> Бюджетного кодекса Российской Федерации, </w:t>
      </w:r>
      <w:r w:rsidR="009902C4">
        <w:rPr>
          <w:sz w:val="28"/>
          <w:szCs w:val="28"/>
        </w:rPr>
        <w:t xml:space="preserve">в соответствии с </w:t>
      </w:r>
      <w:r w:rsidRPr="00CD34A4">
        <w:rPr>
          <w:sz w:val="28"/>
          <w:szCs w:val="28"/>
        </w:rPr>
        <w:t>постановлением Правительства Российской Федерации от 23 июня 2016 года 574 «Об общих требованиях  к методике прогнозирования поступлений доходов в бюджеты бюджетной системы Российской Федерации»,</w:t>
      </w:r>
      <w:r>
        <w:rPr>
          <w:sz w:val="28"/>
          <w:szCs w:val="28"/>
        </w:rPr>
        <w:t xml:space="preserve"> Администрация </w:t>
      </w:r>
      <w:r w:rsidR="00784EF9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</w:t>
      </w:r>
      <w:r w:rsidR="006720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</w:t>
      </w:r>
      <w:r w:rsidRPr="00D611CF">
        <w:rPr>
          <w:b/>
          <w:bCs/>
          <w:color w:val="000000"/>
          <w:spacing w:val="60"/>
          <w:sz w:val="28"/>
          <w:szCs w:val="28"/>
        </w:rPr>
        <w:t>постановляет</w:t>
      </w:r>
      <w:r w:rsidRPr="00D611CF">
        <w:rPr>
          <w:b/>
          <w:bCs/>
          <w:color w:val="000000"/>
          <w:sz w:val="28"/>
          <w:szCs w:val="28"/>
        </w:rPr>
        <w:t>:</w:t>
      </w:r>
    </w:p>
    <w:p w14:paraId="4679ECA9" w14:textId="77777777" w:rsidR="00CD34A4" w:rsidRDefault="006B6940" w:rsidP="00EA5308">
      <w:pPr>
        <w:spacing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E496D">
        <w:rPr>
          <w:sz w:val="28"/>
          <w:szCs w:val="28"/>
        </w:rPr>
        <w:t xml:space="preserve">    </w:t>
      </w:r>
      <w:r w:rsidR="00CD34A4" w:rsidRPr="00CD34A4">
        <w:rPr>
          <w:sz w:val="28"/>
          <w:szCs w:val="28"/>
        </w:rPr>
        <w:t xml:space="preserve">1. Внести в постановление Администрации </w:t>
      </w:r>
      <w:r w:rsidR="00784EF9">
        <w:rPr>
          <w:sz w:val="28"/>
          <w:szCs w:val="28"/>
        </w:rPr>
        <w:t>Мирненского</w:t>
      </w:r>
      <w:r w:rsidR="00CD34A4">
        <w:rPr>
          <w:sz w:val="28"/>
          <w:szCs w:val="28"/>
        </w:rPr>
        <w:t xml:space="preserve"> сельского поселения </w:t>
      </w:r>
      <w:r w:rsidR="00CD34A4" w:rsidRPr="00CD34A4">
        <w:rPr>
          <w:sz w:val="28"/>
          <w:szCs w:val="28"/>
        </w:rPr>
        <w:t xml:space="preserve">от </w:t>
      </w:r>
      <w:r w:rsidR="006A4907">
        <w:rPr>
          <w:sz w:val="28"/>
          <w:szCs w:val="28"/>
        </w:rPr>
        <w:t>07.09.2016</w:t>
      </w:r>
      <w:r w:rsidR="00CD34A4" w:rsidRPr="00CD34A4">
        <w:rPr>
          <w:sz w:val="28"/>
          <w:szCs w:val="28"/>
        </w:rPr>
        <w:t xml:space="preserve"> № </w:t>
      </w:r>
      <w:r w:rsidR="006A4907">
        <w:rPr>
          <w:sz w:val="28"/>
          <w:szCs w:val="28"/>
        </w:rPr>
        <w:t>93</w:t>
      </w:r>
      <w:r w:rsidR="00CD34A4">
        <w:rPr>
          <w:sz w:val="28"/>
          <w:szCs w:val="28"/>
        </w:rPr>
        <w:t xml:space="preserve"> </w:t>
      </w:r>
      <w:r w:rsidR="00CD34A4" w:rsidRPr="00CD34A4">
        <w:rPr>
          <w:sz w:val="28"/>
          <w:szCs w:val="28"/>
        </w:rPr>
        <w:t xml:space="preserve">«Об утверждении Методики прогнозирования поступлений доходов </w:t>
      </w:r>
      <w:r w:rsidR="00CD34A4">
        <w:rPr>
          <w:sz w:val="28"/>
          <w:szCs w:val="28"/>
        </w:rPr>
        <w:t>местного</w:t>
      </w:r>
      <w:r w:rsidR="00CD34A4" w:rsidRPr="00CD34A4">
        <w:rPr>
          <w:sz w:val="28"/>
          <w:szCs w:val="28"/>
        </w:rPr>
        <w:t xml:space="preserve"> бюджет</w:t>
      </w:r>
      <w:r w:rsidR="00CD34A4">
        <w:rPr>
          <w:sz w:val="28"/>
          <w:szCs w:val="28"/>
        </w:rPr>
        <w:t>а</w:t>
      </w:r>
      <w:r w:rsidR="00CD34A4" w:rsidRPr="00CD34A4">
        <w:rPr>
          <w:sz w:val="28"/>
          <w:szCs w:val="28"/>
        </w:rPr>
        <w:t>, закрепленных за главным администратором</w:t>
      </w:r>
      <w:r w:rsidR="00CD34A4">
        <w:rPr>
          <w:sz w:val="28"/>
          <w:szCs w:val="28"/>
        </w:rPr>
        <w:t xml:space="preserve"> доходов</w:t>
      </w:r>
      <w:r w:rsidR="00CD34A4" w:rsidRPr="00CD34A4">
        <w:rPr>
          <w:sz w:val="28"/>
          <w:szCs w:val="28"/>
        </w:rPr>
        <w:t xml:space="preserve"> – Администрацией </w:t>
      </w:r>
      <w:r w:rsidR="00784EF9">
        <w:rPr>
          <w:sz w:val="28"/>
          <w:szCs w:val="28"/>
        </w:rPr>
        <w:t>Мирненского</w:t>
      </w:r>
      <w:r w:rsidR="00CD34A4">
        <w:rPr>
          <w:sz w:val="28"/>
          <w:szCs w:val="28"/>
        </w:rPr>
        <w:t xml:space="preserve"> сельского поселения»</w:t>
      </w:r>
      <w:r w:rsidR="00CD34A4" w:rsidRPr="00CD34A4">
        <w:rPr>
          <w:sz w:val="28"/>
          <w:szCs w:val="28"/>
        </w:rPr>
        <w:t xml:space="preserve"> изменение</w:t>
      </w:r>
      <w:r w:rsidR="00CD34A4">
        <w:rPr>
          <w:sz w:val="28"/>
          <w:szCs w:val="28"/>
        </w:rPr>
        <w:t>, изложив</w:t>
      </w:r>
      <w:r w:rsidR="00CD34A4" w:rsidRPr="00CD34A4">
        <w:rPr>
          <w:sz w:val="28"/>
          <w:szCs w:val="28"/>
        </w:rPr>
        <w:t xml:space="preserve"> приложение </w:t>
      </w:r>
      <w:r w:rsidR="00CD34A4">
        <w:rPr>
          <w:sz w:val="28"/>
          <w:szCs w:val="28"/>
        </w:rPr>
        <w:t xml:space="preserve">к </w:t>
      </w:r>
      <w:r w:rsidR="009902C4">
        <w:rPr>
          <w:sz w:val="28"/>
          <w:szCs w:val="28"/>
        </w:rPr>
        <w:t>нему</w:t>
      </w:r>
      <w:r w:rsidR="00CD34A4" w:rsidRPr="00CD34A4">
        <w:rPr>
          <w:sz w:val="28"/>
          <w:szCs w:val="28"/>
        </w:rPr>
        <w:t xml:space="preserve"> в редакции согласно приложению</w:t>
      </w:r>
      <w:r w:rsidR="00E0296D">
        <w:rPr>
          <w:sz w:val="28"/>
          <w:szCs w:val="28"/>
        </w:rPr>
        <w:t xml:space="preserve"> </w:t>
      </w:r>
      <w:r w:rsidR="00854AF7">
        <w:rPr>
          <w:sz w:val="28"/>
          <w:szCs w:val="28"/>
        </w:rPr>
        <w:t xml:space="preserve">к </w:t>
      </w:r>
      <w:r w:rsidR="00F239A0">
        <w:rPr>
          <w:sz w:val="28"/>
          <w:szCs w:val="28"/>
        </w:rPr>
        <w:t>настоящему</w:t>
      </w:r>
      <w:r w:rsidR="00854AF7">
        <w:rPr>
          <w:sz w:val="28"/>
          <w:szCs w:val="28"/>
        </w:rPr>
        <w:t xml:space="preserve"> постановлению</w:t>
      </w:r>
      <w:r w:rsidR="00CD34A4" w:rsidRPr="00CD34A4">
        <w:rPr>
          <w:sz w:val="28"/>
          <w:szCs w:val="28"/>
        </w:rPr>
        <w:t>.</w:t>
      </w:r>
    </w:p>
    <w:p w14:paraId="4E78F78B" w14:textId="77777777" w:rsidR="00D97C1F" w:rsidRPr="00D97C1F" w:rsidRDefault="00285393" w:rsidP="00D97C1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D97C1F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 Постановление от 23.11.2021</w:t>
      </w:r>
      <w:r w:rsidR="00D97C1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№ 74 </w:t>
      </w:r>
      <w:r w:rsidR="00D97C1F" w:rsidRPr="00D97C1F">
        <w:rPr>
          <w:color w:val="000000"/>
          <w:sz w:val="28"/>
          <w:szCs w:val="28"/>
        </w:rPr>
        <w:t xml:space="preserve">«О внесении изменений в постановление Администрации Мирненского сельского поселения от 07.09.2016  № 93 «Об утверждении Методики  прогнозирования поступлений </w:t>
      </w:r>
    </w:p>
    <w:p w14:paraId="11BD7BC5" w14:textId="77777777" w:rsidR="00D97C1F" w:rsidRPr="00D97C1F" w:rsidRDefault="00D97C1F" w:rsidP="00D97C1F">
      <w:pPr>
        <w:jc w:val="both"/>
        <w:rPr>
          <w:color w:val="000000"/>
          <w:sz w:val="28"/>
          <w:szCs w:val="28"/>
        </w:rPr>
      </w:pPr>
      <w:r w:rsidRPr="00D97C1F">
        <w:rPr>
          <w:color w:val="000000"/>
          <w:sz w:val="28"/>
          <w:szCs w:val="28"/>
        </w:rPr>
        <w:t xml:space="preserve">доходов местного бюджета, закрепленных за главным администратором </w:t>
      </w:r>
    </w:p>
    <w:p w14:paraId="2D41FA1A" w14:textId="77777777" w:rsidR="00285393" w:rsidRDefault="00D97C1F" w:rsidP="00D97C1F">
      <w:pPr>
        <w:jc w:val="both"/>
        <w:rPr>
          <w:color w:val="000000"/>
          <w:sz w:val="28"/>
          <w:szCs w:val="28"/>
        </w:rPr>
      </w:pPr>
      <w:r w:rsidRPr="00D97C1F">
        <w:rPr>
          <w:color w:val="000000"/>
          <w:sz w:val="28"/>
          <w:szCs w:val="28"/>
        </w:rPr>
        <w:t>доходов – Администрацией Мирненского сельского поселения»</w:t>
      </w:r>
      <w:r w:rsidR="00D9013E">
        <w:rPr>
          <w:color w:val="000000"/>
          <w:sz w:val="28"/>
          <w:szCs w:val="28"/>
        </w:rPr>
        <w:t xml:space="preserve">, </w:t>
      </w:r>
      <w:r w:rsidR="004D7EC1">
        <w:rPr>
          <w:color w:val="000000"/>
          <w:sz w:val="28"/>
          <w:szCs w:val="28"/>
        </w:rPr>
        <w:t>отменить.</w:t>
      </w:r>
    </w:p>
    <w:p w14:paraId="57248080" w14:textId="77777777" w:rsidR="00D97C1F" w:rsidRDefault="00D97C1F" w:rsidP="00F239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2E628C29" w14:textId="77777777" w:rsidR="00285393" w:rsidRPr="007D09E8" w:rsidRDefault="00D97C1F" w:rsidP="00F239A0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3</w:t>
      </w:r>
      <w:r w:rsidRPr="007D09E8">
        <w:rPr>
          <w:color w:val="000000"/>
          <w:sz w:val="28"/>
          <w:szCs w:val="28"/>
        </w:rPr>
        <w:t xml:space="preserve">. Настоящее постановление </w:t>
      </w:r>
      <w:r>
        <w:rPr>
          <w:color w:val="000000"/>
          <w:sz w:val="28"/>
          <w:szCs w:val="28"/>
        </w:rPr>
        <w:t>вступает в силу со дня его подписания</w:t>
      </w:r>
      <w:r w:rsidRPr="007D09E8">
        <w:rPr>
          <w:color w:val="000000"/>
          <w:sz w:val="28"/>
          <w:szCs w:val="28"/>
        </w:rPr>
        <w:t>.</w:t>
      </w:r>
    </w:p>
    <w:p w14:paraId="15A7DCAF" w14:textId="77777777" w:rsidR="00D97C1F" w:rsidRDefault="00D97C1F" w:rsidP="00EA5308">
      <w:pPr>
        <w:widowControl w:val="0"/>
        <w:autoSpaceDE w:val="0"/>
        <w:autoSpaceDN w:val="0"/>
        <w:spacing w:line="22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14:paraId="63C9EC9B" w14:textId="77777777" w:rsidR="004B523F" w:rsidRDefault="00D97C1F" w:rsidP="00EA5308">
      <w:pPr>
        <w:widowControl w:val="0"/>
        <w:autoSpaceDE w:val="0"/>
        <w:autoSpaceDN w:val="0"/>
        <w:spacing w:line="22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DE496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="004B523F" w:rsidRPr="00F16A86">
        <w:rPr>
          <w:color w:val="000000"/>
          <w:sz w:val="28"/>
          <w:szCs w:val="28"/>
        </w:rPr>
        <w:t xml:space="preserve">. Контроль за выполнением настоящего постановления </w:t>
      </w:r>
      <w:r w:rsidR="00045FFE">
        <w:rPr>
          <w:color w:val="000000"/>
          <w:sz w:val="28"/>
          <w:szCs w:val="28"/>
        </w:rPr>
        <w:t>оставляю за собой</w:t>
      </w:r>
      <w:r w:rsidR="004B523F" w:rsidRPr="007D09E8">
        <w:rPr>
          <w:color w:val="000000"/>
          <w:sz w:val="28"/>
          <w:szCs w:val="28"/>
        </w:rPr>
        <w:t>.</w:t>
      </w:r>
    </w:p>
    <w:p w14:paraId="5486D7A4" w14:textId="77777777" w:rsidR="00DE496D" w:rsidRDefault="00045FFE" w:rsidP="00045FFE">
      <w:pPr>
        <w:rPr>
          <w:sz w:val="28"/>
        </w:rPr>
      </w:pPr>
      <w:r>
        <w:rPr>
          <w:sz w:val="28"/>
        </w:rPr>
        <w:t xml:space="preserve">  </w:t>
      </w:r>
    </w:p>
    <w:p w14:paraId="540B868B" w14:textId="77777777" w:rsidR="00045FFE" w:rsidRDefault="003A2853" w:rsidP="00045FFE">
      <w:pPr>
        <w:rPr>
          <w:sz w:val="28"/>
        </w:rPr>
      </w:pPr>
      <w:r>
        <w:rPr>
          <w:sz w:val="28"/>
        </w:rPr>
        <w:t xml:space="preserve">   </w:t>
      </w:r>
      <w:r w:rsidR="00045FFE">
        <w:rPr>
          <w:sz w:val="28"/>
        </w:rPr>
        <w:t>Глава Администрации</w:t>
      </w:r>
    </w:p>
    <w:p w14:paraId="593565C6" w14:textId="77777777" w:rsidR="00045FFE" w:rsidRDefault="00045FFE" w:rsidP="00045FFE">
      <w:pPr>
        <w:rPr>
          <w:sz w:val="28"/>
        </w:rPr>
      </w:pPr>
      <w:r>
        <w:rPr>
          <w:sz w:val="28"/>
        </w:rPr>
        <w:t xml:space="preserve">  </w:t>
      </w:r>
      <w:r w:rsidR="003A2853">
        <w:rPr>
          <w:sz w:val="28"/>
        </w:rPr>
        <w:t xml:space="preserve"> </w:t>
      </w:r>
      <w:r w:rsidR="00784EF9">
        <w:rPr>
          <w:sz w:val="28"/>
        </w:rPr>
        <w:t>Мирненского</w:t>
      </w:r>
      <w:r>
        <w:rPr>
          <w:sz w:val="28"/>
        </w:rPr>
        <w:t xml:space="preserve"> сельского поселения                                   </w:t>
      </w:r>
      <w:r w:rsidR="00784EF9">
        <w:rPr>
          <w:sz w:val="28"/>
        </w:rPr>
        <w:t xml:space="preserve">Л.С. </w:t>
      </w:r>
      <w:proofErr w:type="spellStart"/>
      <w:r w:rsidR="00784EF9">
        <w:rPr>
          <w:sz w:val="28"/>
        </w:rPr>
        <w:t>Сулиманова</w:t>
      </w:r>
      <w:proofErr w:type="spellEnd"/>
    </w:p>
    <w:p w14:paraId="708E509E" w14:textId="77777777" w:rsidR="003A2853" w:rsidRDefault="003A2853" w:rsidP="00045FFE">
      <w:pPr>
        <w:ind w:right="4711"/>
        <w:rPr>
          <w:color w:val="000000"/>
          <w:sz w:val="24"/>
          <w:szCs w:val="24"/>
        </w:rPr>
      </w:pPr>
    </w:p>
    <w:p w14:paraId="1EB7A8A0" w14:textId="77777777" w:rsidR="000F1991" w:rsidRDefault="003A2853" w:rsidP="001230AA">
      <w:pPr>
        <w:ind w:right="-93"/>
      </w:pPr>
      <w:r>
        <w:rPr>
          <w:color w:val="000000"/>
        </w:rPr>
        <w:t xml:space="preserve">  </w:t>
      </w:r>
    </w:p>
    <w:p w14:paraId="06CCB2E8" w14:textId="77777777" w:rsidR="006B6940" w:rsidRPr="000F1991" w:rsidRDefault="006B6940" w:rsidP="003A2853">
      <w:pPr>
        <w:ind w:left="6804"/>
        <w:jc w:val="right"/>
        <w:rPr>
          <w:sz w:val="28"/>
          <w:szCs w:val="28"/>
        </w:rPr>
      </w:pPr>
      <w:r w:rsidRPr="000F1991">
        <w:rPr>
          <w:sz w:val="28"/>
          <w:szCs w:val="28"/>
        </w:rPr>
        <w:lastRenderedPageBreak/>
        <w:t>Приложение</w:t>
      </w:r>
      <w:r w:rsidR="00E0296D">
        <w:rPr>
          <w:sz w:val="28"/>
          <w:szCs w:val="28"/>
        </w:rPr>
        <w:t xml:space="preserve"> </w:t>
      </w:r>
    </w:p>
    <w:p w14:paraId="75F82B45" w14:textId="77777777" w:rsidR="00672019" w:rsidRDefault="006B6940" w:rsidP="003A2853">
      <w:pPr>
        <w:jc w:val="right"/>
        <w:rPr>
          <w:sz w:val="28"/>
          <w:szCs w:val="28"/>
        </w:rPr>
      </w:pPr>
      <w:r w:rsidRPr="000F1991">
        <w:rPr>
          <w:sz w:val="28"/>
          <w:szCs w:val="28"/>
        </w:rPr>
        <w:t>к постановлению</w:t>
      </w:r>
      <w:r w:rsidR="003A2853">
        <w:rPr>
          <w:sz w:val="28"/>
          <w:szCs w:val="28"/>
        </w:rPr>
        <w:t xml:space="preserve"> </w:t>
      </w:r>
      <w:r w:rsidRPr="000F1991">
        <w:rPr>
          <w:sz w:val="28"/>
          <w:szCs w:val="28"/>
        </w:rPr>
        <w:t xml:space="preserve">Администрации </w:t>
      </w:r>
    </w:p>
    <w:p w14:paraId="4CA0F0B9" w14:textId="77777777" w:rsidR="00672019" w:rsidRDefault="00784EF9" w:rsidP="003A2853">
      <w:pPr>
        <w:jc w:val="right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0F1991">
        <w:rPr>
          <w:sz w:val="28"/>
          <w:szCs w:val="28"/>
        </w:rPr>
        <w:t xml:space="preserve"> сельского поселения</w:t>
      </w:r>
      <w:r w:rsidR="003A2853">
        <w:rPr>
          <w:sz w:val="28"/>
          <w:szCs w:val="28"/>
        </w:rPr>
        <w:t xml:space="preserve"> </w:t>
      </w:r>
    </w:p>
    <w:p w14:paraId="553FD062" w14:textId="77777777" w:rsidR="006B6940" w:rsidRPr="000F1991" w:rsidRDefault="007E0730" w:rsidP="003A2853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6B6940" w:rsidRPr="000F1991">
        <w:rPr>
          <w:sz w:val="28"/>
          <w:szCs w:val="28"/>
        </w:rPr>
        <w:t>т</w:t>
      </w:r>
      <w:r>
        <w:rPr>
          <w:sz w:val="28"/>
          <w:szCs w:val="28"/>
        </w:rPr>
        <w:t xml:space="preserve"> 01</w:t>
      </w:r>
      <w:r w:rsidR="00672019">
        <w:rPr>
          <w:sz w:val="28"/>
          <w:szCs w:val="28"/>
        </w:rPr>
        <w:t xml:space="preserve"> </w:t>
      </w:r>
      <w:r w:rsidR="006B6940" w:rsidRPr="000F1991">
        <w:rPr>
          <w:sz w:val="28"/>
          <w:szCs w:val="28"/>
        </w:rPr>
        <w:t>.</w:t>
      </w:r>
      <w:r w:rsidR="00784EF9">
        <w:rPr>
          <w:sz w:val="28"/>
          <w:szCs w:val="28"/>
        </w:rPr>
        <w:t>08</w:t>
      </w:r>
      <w:r w:rsidR="006B6940" w:rsidRPr="000F1991">
        <w:rPr>
          <w:sz w:val="28"/>
          <w:szCs w:val="28"/>
        </w:rPr>
        <w:t>.202</w:t>
      </w:r>
      <w:r w:rsidR="00784EF9">
        <w:rPr>
          <w:sz w:val="28"/>
          <w:szCs w:val="28"/>
        </w:rPr>
        <w:t>3</w:t>
      </w:r>
      <w:r w:rsidR="006B6940" w:rsidRPr="000F199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46</w:t>
      </w:r>
      <w:r w:rsidR="00784EF9">
        <w:rPr>
          <w:sz w:val="28"/>
          <w:szCs w:val="28"/>
        </w:rPr>
        <w:t xml:space="preserve"> </w:t>
      </w:r>
      <w:r w:rsidR="006B6940" w:rsidRPr="000F1991">
        <w:rPr>
          <w:sz w:val="28"/>
          <w:szCs w:val="28"/>
        </w:rPr>
        <w:t xml:space="preserve"> </w:t>
      </w:r>
    </w:p>
    <w:p w14:paraId="0C2A1E04" w14:textId="77777777" w:rsidR="006B6940" w:rsidRPr="000F1991" w:rsidRDefault="006B6940" w:rsidP="006B6940">
      <w:pPr>
        <w:jc w:val="both"/>
        <w:rPr>
          <w:sz w:val="28"/>
          <w:szCs w:val="28"/>
        </w:rPr>
      </w:pPr>
    </w:p>
    <w:p w14:paraId="46CE2DD5" w14:textId="77777777" w:rsidR="006B6940" w:rsidRPr="000F1991" w:rsidRDefault="006B6940" w:rsidP="006B6940">
      <w:pPr>
        <w:jc w:val="both"/>
        <w:rPr>
          <w:sz w:val="28"/>
          <w:szCs w:val="28"/>
        </w:rPr>
      </w:pPr>
    </w:p>
    <w:p w14:paraId="6EC12EED" w14:textId="77777777" w:rsidR="006B6940" w:rsidRPr="000F1991" w:rsidRDefault="006B6940" w:rsidP="006B6940">
      <w:pPr>
        <w:jc w:val="center"/>
        <w:rPr>
          <w:sz w:val="28"/>
          <w:szCs w:val="28"/>
        </w:rPr>
      </w:pPr>
      <w:bookmarkStart w:id="0" w:name="P30"/>
      <w:bookmarkEnd w:id="0"/>
      <w:r w:rsidRPr="000F1991">
        <w:rPr>
          <w:sz w:val="28"/>
          <w:szCs w:val="28"/>
        </w:rPr>
        <w:t>МЕТОДИКА</w:t>
      </w:r>
    </w:p>
    <w:p w14:paraId="04321F2E" w14:textId="77777777" w:rsidR="009902C4" w:rsidRDefault="006B6940" w:rsidP="006B6940">
      <w:pPr>
        <w:jc w:val="center"/>
        <w:rPr>
          <w:sz w:val="28"/>
          <w:szCs w:val="28"/>
        </w:rPr>
      </w:pPr>
      <w:r w:rsidRPr="000F1991">
        <w:rPr>
          <w:sz w:val="28"/>
          <w:szCs w:val="28"/>
        </w:rPr>
        <w:t xml:space="preserve">прогнозирования поступления доходов </w:t>
      </w:r>
      <w:r w:rsidR="009902C4">
        <w:rPr>
          <w:sz w:val="28"/>
          <w:szCs w:val="28"/>
        </w:rPr>
        <w:t>местного</w:t>
      </w:r>
      <w:r w:rsidRPr="000F1991">
        <w:rPr>
          <w:sz w:val="28"/>
          <w:szCs w:val="28"/>
        </w:rPr>
        <w:t xml:space="preserve"> бюджет</w:t>
      </w:r>
      <w:r w:rsidR="009902C4">
        <w:rPr>
          <w:sz w:val="28"/>
          <w:szCs w:val="28"/>
        </w:rPr>
        <w:t>а</w:t>
      </w:r>
      <w:r w:rsidRPr="000F1991">
        <w:rPr>
          <w:sz w:val="28"/>
          <w:szCs w:val="28"/>
        </w:rPr>
        <w:t xml:space="preserve">, </w:t>
      </w:r>
    </w:p>
    <w:p w14:paraId="11E2DC8A" w14:textId="77777777" w:rsidR="009902C4" w:rsidRDefault="006B6940" w:rsidP="009902C4">
      <w:pPr>
        <w:jc w:val="center"/>
        <w:rPr>
          <w:sz w:val="28"/>
          <w:szCs w:val="28"/>
        </w:rPr>
      </w:pPr>
      <w:r w:rsidRPr="000F1991">
        <w:rPr>
          <w:sz w:val="28"/>
          <w:szCs w:val="28"/>
        </w:rPr>
        <w:t xml:space="preserve">закрепленных за главным администратором – Администрацией </w:t>
      </w:r>
    </w:p>
    <w:p w14:paraId="47334FC8" w14:textId="77777777" w:rsidR="006B6940" w:rsidRPr="000F1991" w:rsidRDefault="00784EF9" w:rsidP="009902C4">
      <w:pPr>
        <w:jc w:val="center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0F1991">
        <w:rPr>
          <w:sz w:val="28"/>
          <w:szCs w:val="28"/>
        </w:rPr>
        <w:t xml:space="preserve"> сельского поселения </w:t>
      </w:r>
    </w:p>
    <w:p w14:paraId="16888799" w14:textId="77777777" w:rsidR="006B6940" w:rsidRPr="000F1991" w:rsidRDefault="006B6940" w:rsidP="006B6940">
      <w:pPr>
        <w:jc w:val="both"/>
        <w:rPr>
          <w:sz w:val="28"/>
          <w:szCs w:val="28"/>
        </w:rPr>
      </w:pPr>
    </w:p>
    <w:p w14:paraId="0EC6A731" w14:textId="77777777" w:rsidR="006B6940" w:rsidRPr="000F1991" w:rsidRDefault="006B6940" w:rsidP="006B6940">
      <w:pPr>
        <w:jc w:val="center"/>
        <w:rPr>
          <w:sz w:val="28"/>
          <w:szCs w:val="28"/>
        </w:rPr>
      </w:pPr>
      <w:r w:rsidRPr="000F1991">
        <w:rPr>
          <w:sz w:val="28"/>
          <w:szCs w:val="28"/>
        </w:rPr>
        <w:t>1. Общие положения</w:t>
      </w:r>
    </w:p>
    <w:p w14:paraId="7608B586" w14:textId="77777777" w:rsidR="006B6940" w:rsidRPr="000F1991" w:rsidRDefault="006B6940" w:rsidP="006B6940">
      <w:pPr>
        <w:jc w:val="both"/>
        <w:rPr>
          <w:sz w:val="28"/>
          <w:szCs w:val="28"/>
        </w:rPr>
      </w:pPr>
    </w:p>
    <w:p w14:paraId="4728D4C2" w14:textId="77777777" w:rsidR="007407EB" w:rsidRDefault="006B6940" w:rsidP="006B6940">
      <w:pPr>
        <w:spacing w:line="235" w:lineRule="auto"/>
        <w:jc w:val="both"/>
        <w:rPr>
          <w:sz w:val="28"/>
          <w:szCs w:val="28"/>
        </w:rPr>
      </w:pPr>
      <w:r w:rsidRPr="000F1991">
        <w:rPr>
          <w:sz w:val="28"/>
          <w:szCs w:val="28"/>
        </w:rPr>
        <w:tab/>
        <w:t xml:space="preserve">1.1. Методика </w:t>
      </w:r>
      <w:r w:rsidR="007407EB">
        <w:rPr>
          <w:sz w:val="28"/>
          <w:szCs w:val="28"/>
        </w:rPr>
        <w:t>прогнозирования поступления доходов местного бюджета</w:t>
      </w:r>
      <w:r w:rsidRPr="000F1991">
        <w:rPr>
          <w:sz w:val="28"/>
          <w:szCs w:val="28"/>
        </w:rPr>
        <w:t xml:space="preserve">, главным администратором которых </w:t>
      </w:r>
      <w:r w:rsidRPr="00CF5681">
        <w:rPr>
          <w:sz w:val="28"/>
          <w:szCs w:val="28"/>
        </w:rPr>
        <w:t xml:space="preserve">является Администрация </w:t>
      </w:r>
      <w:r w:rsidR="00784EF9">
        <w:rPr>
          <w:sz w:val="28"/>
          <w:szCs w:val="28"/>
        </w:rPr>
        <w:t>Мирненского</w:t>
      </w:r>
      <w:r w:rsidR="00CF5681">
        <w:rPr>
          <w:sz w:val="28"/>
          <w:szCs w:val="28"/>
        </w:rPr>
        <w:t xml:space="preserve"> сельского поселения </w:t>
      </w:r>
      <w:r w:rsidRPr="00CF5681">
        <w:rPr>
          <w:sz w:val="28"/>
          <w:szCs w:val="28"/>
        </w:rPr>
        <w:t>(далее –</w:t>
      </w:r>
      <w:r w:rsidRPr="000F1991">
        <w:rPr>
          <w:sz w:val="28"/>
          <w:szCs w:val="28"/>
        </w:rPr>
        <w:t xml:space="preserve"> </w:t>
      </w:r>
      <w:r w:rsidR="007407EB">
        <w:rPr>
          <w:sz w:val="28"/>
          <w:szCs w:val="28"/>
        </w:rPr>
        <w:t xml:space="preserve">Методика, </w:t>
      </w:r>
      <w:r w:rsidRPr="000F1991">
        <w:rPr>
          <w:sz w:val="28"/>
          <w:szCs w:val="28"/>
        </w:rPr>
        <w:t>Администрация), разработана в целях реализации Администрацией полномочий главного администратора доходов местного бю</w:t>
      </w:r>
      <w:r w:rsidR="003F3C14">
        <w:rPr>
          <w:sz w:val="28"/>
          <w:szCs w:val="28"/>
        </w:rPr>
        <w:t>джета, представления сведений,</w:t>
      </w:r>
      <w:r w:rsidRPr="000F1991">
        <w:rPr>
          <w:sz w:val="28"/>
          <w:szCs w:val="28"/>
        </w:rPr>
        <w:t xml:space="preserve"> </w:t>
      </w:r>
      <w:r w:rsidR="007407EB">
        <w:rPr>
          <w:sz w:val="28"/>
          <w:szCs w:val="28"/>
        </w:rPr>
        <w:t xml:space="preserve">необходимых для составления проекта местного бюджета, </w:t>
      </w:r>
      <w:r w:rsidRPr="000F1991">
        <w:rPr>
          <w:sz w:val="28"/>
          <w:szCs w:val="28"/>
        </w:rPr>
        <w:t>составления и ведения кассового плана, проведения факторного анализа отклонений фактического исполнения доходов местного бюджета от прогноза доходов.</w:t>
      </w:r>
    </w:p>
    <w:p w14:paraId="0476F2B8" w14:textId="77777777" w:rsidR="006B6940" w:rsidRDefault="006B6940" w:rsidP="006B6940">
      <w:pPr>
        <w:spacing w:line="235" w:lineRule="auto"/>
        <w:jc w:val="both"/>
        <w:rPr>
          <w:sz w:val="28"/>
          <w:szCs w:val="28"/>
        </w:rPr>
      </w:pPr>
      <w:r w:rsidRPr="000F1991">
        <w:rPr>
          <w:sz w:val="28"/>
          <w:szCs w:val="28"/>
        </w:rPr>
        <w:tab/>
        <w:t>1.</w:t>
      </w:r>
      <w:r w:rsidR="007407EB">
        <w:rPr>
          <w:sz w:val="28"/>
          <w:szCs w:val="28"/>
        </w:rPr>
        <w:t>2</w:t>
      </w:r>
      <w:r w:rsidRPr="000F1991">
        <w:rPr>
          <w:sz w:val="28"/>
          <w:szCs w:val="28"/>
        </w:rPr>
        <w:t xml:space="preserve">. Методика определяет порядок исчисления </w:t>
      </w:r>
      <w:r w:rsidR="007407EB">
        <w:rPr>
          <w:sz w:val="28"/>
          <w:szCs w:val="28"/>
        </w:rPr>
        <w:t>доходов</w:t>
      </w:r>
      <w:r w:rsidRPr="000F1991">
        <w:rPr>
          <w:sz w:val="28"/>
          <w:szCs w:val="28"/>
        </w:rPr>
        <w:t xml:space="preserve">, </w:t>
      </w:r>
      <w:proofErr w:type="spellStart"/>
      <w:r w:rsidR="003F3C14">
        <w:rPr>
          <w:sz w:val="28"/>
          <w:szCs w:val="28"/>
        </w:rPr>
        <w:t>администрируемых</w:t>
      </w:r>
      <w:proofErr w:type="spellEnd"/>
      <w:r w:rsidR="003F3C14">
        <w:rPr>
          <w:sz w:val="28"/>
          <w:szCs w:val="28"/>
        </w:rPr>
        <w:t xml:space="preserve"> Администрацией</w:t>
      </w:r>
      <w:r w:rsidR="00F239A0">
        <w:rPr>
          <w:sz w:val="28"/>
          <w:szCs w:val="28"/>
        </w:rPr>
        <w:t>.</w:t>
      </w:r>
    </w:p>
    <w:p w14:paraId="624A20F5" w14:textId="77777777" w:rsidR="00395DD2" w:rsidRDefault="006B6940" w:rsidP="007407EB">
      <w:pPr>
        <w:pStyle w:val="aff0"/>
        <w:rPr>
          <w:lang w:val="ru-RU"/>
        </w:rPr>
      </w:pPr>
      <w:r w:rsidRPr="000F1991">
        <w:tab/>
      </w:r>
      <w:r w:rsidR="0017480E" w:rsidRPr="0017480E">
        <w:t xml:space="preserve">Перечень доходов </w:t>
      </w:r>
      <w:r w:rsidR="007407EB">
        <w:t>закрепленных за главным администратором доходов местного бюджета -</w:t>
      </w:r>
      <w:r w:rsidR="0017480E" w:rsidRPr="0017480E">
        <w:t xml:space="preserve"> </w:t>
      </w:r>
      <w:r w:rsidR="00D162E2">
        <w:t xml:space="preserve">Администрацией </w:t>
      </w:r>
      <w:r w:rsidR="00784EF9">
        <w:t>Мирненского</w:t>
      </w:r>
      <w:r w:rsidR="00D162E2" w:rsidRPr="0017480E">
        <w:t xml:space="preserve"> сельско</w:t>
      </w:r>
      <w:r w:rsidR="00D162E2">
        <w:t>го поселения</w:t>
      </w:r>
      <w:r w:rsidR="0017480E" w:rsidRPr="0017480E">
        <w:t xml:space="preserve">, </w:t>
      </w:r>
      <w:r w:rsidR="007407EB">
        <w:t xml:space="preserve">наделенным соответствующими полномочиями, </w:t>
      </w:r>
      <w:r w:rsidR="0017480E" w:rsidRPr="0017480E">
        <w:t xml:space="preserve">определяется </w:t>
      </w:r>
      <w:r w:rsidR="007407EB">
        <w:t xml:space="preserve">правовым актом органа местного самоуправления </w:t>
      </w:r>
      <w:r w:rsidR="00784EF9">
        <w:t>Мирненского</w:t>
      </w:r>
      <w:r w:rsidR="007407EB">
        <w:t xml:space="preserve"> сельского поселения.</w:t>
      </w:r>
    </w:p>
    <w:p w14:paraId="50DF45F9" w14:textId="77777777" w:rsidR="007407EB" w:rsidRDefault="007407EB" w:rsidP="007407EB">
      <w:pPr>
        <w:pStyle w:val="aff0"/>
        <w:rPr>
          <w:lang w:val="ru-RU"/>
        </w:rPr>
      </w:pPr>
      <w:r>
        <w:rPr>
          <w:lang w:val="ru-RU"/>
        </w:rPr>
        <w:t xml:space="preserve">         Методика подлежит уточнению при изменении бюджетного законодательства или иных нормативных правовых актов в части формирования и прогнозирования доходов бюджетов бюджетной системы Российской Федерации, а также в случае изменения функций Администрации, в 2-месячный срок после вступления в силу соответствующих изменений.</w:t>
      </w:r>
    </w:p>
    <w:p w14:paraId="208C3BAC" w14:textId="77777777" w:rsidR="007407EB" w:rsidRDefault="007407EB" w:rsidP="007407EB">
      <w:pPr>
        <w:pStyle w:val="aff0"/>
        <w:rPr>
          <w:lang w:val="ru-RU"/>
        </w:rPr>
      </w:pPr>
      <w:r>
        <w:rPr>
          <w:lang w:val="ru-RU"/>
        </w:rPr>
        <w:t xml:space="preserve">        1.3. Методика прогнозирования содержит все коды классификации доходов (вид, подвид), главным администратором</w:t>
      </w:r>
      <w:r w:rsidR="00F65475">
        <w:rPr>
          <w:lang w:val="ru-RU"/>
        </w:rPr>
        <w:t xml:space="preserve"> которых является </w:t>
      </w:r>
      <w:r w:rsidR="00F65475">
        <w:t>Администраци</w:t>
      </w:r>
      <w:r w:rsidR="00F65475">
        <w:rPr>
          <w:lang w:val="ru-RU"/>
        </w:rPr>
        <w:t>я</w:t>
      </w:r>
      <w:r w:rsidR="00F65475">
        <w:t xml:space="preserve"> </w:t>
      </w:r>
      <w:r w:rsidR="00784EF9">
        <w:t>Мирненского</w:t>
      </w:r>
      <w:r w:rsidR="00F65475" w:rsidRPr="0017480E">
        <w:t xml:space="preserve"> сельско</w:t>
      </w:r>
      <w:r w:rsidR="00F65475">
        <w:t>го поселения</w:t>
      </w:r>
      <w:r w:rsidR="00F65475">
        <w:rPr>
          <w:lang w:val="ru-RU"/>
        </w:rPr>
        <w:t>.</w:t>
      </w:r>
    </w:p>
    <w:p w14:paraId="3EDA03A3" w14:textId="77777777" w:rsidR="00F65475" w:rsidRDefault="00F65475" w:rsidP="007407EB">
      <w:pPr>
        <w:pStyle w:val="aff0"/>
        <w:rPr>
          <w:lang w:val="ru-RU"/>
        </w:rPr>
      </w:pPr>
      <w:r>
        <w:rPr>
          <w:lang w:val="ru-RU"/>
        </w:rPr>
        <w:t xml:space="preserve">       1.4. Методика определяет единые подходы к прогнозированию поступлений доходов в текущем финансовом году, очередном финансовом году и плановом периоде.</w:t>
      </w:r>
    </w:p>
    <w:p w14:paraId="4CCA4900" w14:textId="77777777" w:rsidR="00F65475" w:rsidRPr="00F65475" w:rsidRDefault="00F65475" w:rsidP="007407EB">
      <w:pPr>
        <w:pStyle w:val="aff0"/>
        <w:rPr>
          <w:lang w:val="ru-RU"/>
        </w:rPr>
      </w:pPr>
      <w:r>
        <w:rPr>
          <w:lang w:val="ru-RU"/>
        </w:rPr>
        <w:t xml:space="preserve">       1.5. Для расчета прогнозируемого объема доходов применяются следующие методы:</w:t>
      </w:r>
    </w:p>
    <w:p w14:paraId="075F551A" w14:textId="77777777" w:rsidR="0017480E" w:rsidRDefault="00F65475" w:rsidP="00F654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239A0">
        <w:rPr>
          <w:sz w:val="28"/>
          <w:szCs w:val="28"/>
        </w:rPr>
        <w:t xml:space="preserve">  </w:t>
      </w:r>
      <w:r w:rsidR="006B6940" w:rsidRPr="000F1991">
        <w:rPr>
          <w:sz w:val="28"/>
          <w:szCs w:val="28"/>
        </w:rPr>
        <w:t>1.5.</w:t>
      </w:r>
      <w:r w:rsidR="00851BAD">
        <w:rPr>
          <w:sz w:val="28"/>
          <w:szCs w:val="28"/>
        </w:rPr>
        <w:t>1. П</w:t>
      </w:r>
      <w:r>
        <w:rPr>
          <w:sz w:val="28"/>
          <w:szCs w:val="28"/>
        </w:rPr>
        <w:t xml:space="preserve">рямой расчет, </w:t>
      </w:r>
      <w:r w:rsidR="0017480E" w:rsidRPr="0017480E">
        <w:rPr>
          <w:sz w:val="28"/>
          <w:szCs w:val="28"/>
        </w:rPr>
        <w:t>основан</w:t>
      </w:r>
      <w:r>
        <w:rPr>
          <w:sz w:val="28"/>
          <w:szCs w:val="28"/>
        </w:rPr>
        <w:t>ный</w:t>
      </w:r>
      <w:r w:rsidR="0017480E" w:rsidRPr="0017480E">
        <w:rPr>
          <w:sz w:val="28"/>
          <w:szCs w:val="28"/>
        </w:rPr>
        <w:t xml:space="preserve">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поступления прогнозируемого вида доходов</w:t>
      </w:r>
      <w:r>
        <w:rPr>
          <w:sz w:val="28"/>
          <w:szCs w:val="28"/>
        </w:rPr>
        <w:t>.</w:t>
      </w:r>
    </w:p>
    <w:p w14:paraId="6F508096" w14:textId="77777777" w:rsidR="006B6940" w:rsidRDefault="00F65475" w:rsidP="006B6940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1.5.2.</w:t>
      </w:r>
      <w:r w:rsidR="006B6940" w:rsidRPr="000F1991">
        <w:rPr>
          <w:sz w:val="28"/>
          <w:szCs w:val="28"/>
        </w:rPr>
        <w:tab/>
      </w:r>
      <w:r w:rsidR="00851BAD">
        <w:rPr>
          <w:rFonts w:eastAsia="Calibri"/>
          <w:sz w:val="28"/>
          <w:szCs w:val="28"/>
        </w:rPr>
        <w:t>У</w:t>
      </w:r>
      <w:r w:rsidR="006B6940" w:rsidRPr="000F1991">
        <w:rPr>
          <w:rFonts w:eastAsia="Calibri"/>
          <w:sz w:val="28"/>
          <w:szCs w:val="28"/>
        </w:rPr>
        <w:t xml:space="preserve">среднение </w:t>
      </w:r>
      <w:r w:rsidR="006B6940" w:rsidRPr="000F1991">
        <w:rPr>
          <w:sz w:val="28"/>
          <w:szCs w:val="28"/>
        </w:rPr>
        <w:t>–</w:t>
      </w:r>
      <w:r w:rsidR="006B6940" w:rsidRPr="000F1991">
        <w:rPr>
          <w:rFonts w:eastAsia="Calibri"/>
          <w:sz w:val="28"/>
          <w:szCs w:val="28"/>
        </w:rPr>
        <w:t xml:space="preserve"> расчет на основании усреднения годовых объемов доходов</w:t>
      </w:r>
      <w:r>
        <w:rPr>
          <w:rFonts w:eastAsia="Calibri"/>
          <w:sz w:val="28"/>
          <w:szCs w:val="28"/>
        </w:rPr>
        <w:t xml:space="preserve"> местного </w:t>
      </w:r>
      <w:r w:rsidR="006B6940" w:rsidRPr="000F1991">
        <w:rPr>
          <w:rFonts w:eastAsia="Calibri"/>
          <w:sz w:val="28"/>
          <w:szCs w:val="28"/>
        </w:rPr>
        <w:t>бюджет</w:t>
      </w:r>
      <w:r>
        <w:rPr>
          <w:rFonts w:eastAsia="Calibri"/>
          <w:sz w:val="28"/>
          <w:szCs w:val="28"/>
        </w:rPr>
        <w:t>а не менее чем за 3 года или за весь период поступлений соответствующего вида доходов.</w:t>
      </w:r>
    </w:p>
    <w:p w14:paraId="7E61F8E5" w14:textId="77777777" w:rsidR="00F65475" w:rsidRPr="000F1991" w:rsidRDefault="00F65475" w:rsidP="006B694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1.5.3. Расчет на основании фактических поступлений текущего года </w:t>
      </w:r>
      <w:r w:rsidR="00442BE3">
        <w:rPr>
          <w:rFonts w:eastAsia="Calibri"/>
          <w:sz w:val="28"/>
          <w:szCs w:val="28"/>
        </w:rPr>
        <w:t>(фактических значений объемных показателей) соответствующего вида доходов.</w:t>
      </w:r>
    </w:p>
    <w:p w14:paraId="0F965385" w14:textId="77777777" w:rsidR="006B6940" w:rsidRPr="000F1991" w:rsidRDefault="00442BE3" w:rsidP="006B694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</w:t>
      </w:r>
    </w:p>
    <w:p w14:paraId="150EBF34" w14:textId="77777777" w:rsidR="006B6940" w:rsidRDefault="006B6940" w:rsidP="00442BE3">
      <w:pPr>
        <w:jc w:val="both"/>
        <w:rPr>
          <w:sz w:val="28"/>
          <w:szCs w:val="28"/>
        </w:rPr>
      </w:pPr>
      <w:r w:rsidRPr="000F1991">
        <w:rPr>
          <w:sz w:val="28"/>
          <w:szCs w:val="28"/>
        </w:rPr>
        <w:tab/>
      </w:r>
    </w:p>
    <w:p w14:paraId="71C9F5F8" w14:textId="77777777" w:rsidR="00442BE3" w:rsidRPr="000F1991" w:rsidRDefault="00442BE3" w:rsidP="00442BE3">
      <w:pPr>
        <w:jc w:val="both"/>
        <w:rPr>
          <w:sz w:val="28"/>
          <w:szCs w:val="28"/>
        </w:rPr>
      </w:pPr>
    </w:p>
    <w:p w14:paraId="6BEE2141" w14:textId="77777777" w:rsidR="006B6940" w:rsidRDefault="006B6940" w:rsidP="006B6940">
      <w:pPr>
        <w:jc w:val="both"/>
        <w:rPr>
          <w:sz w:val="28"/>
          <w:szCs w:val="28"/>
        </w:rPr>
      </w:pPr>
    </w:p>
    <w:p w14:paraId="297EA5B0" w14:textId="77777777" w:rsidR="009645FE" w:rsidRDefault="009645FE" w:rsidP="006B6940">
      <w:pPr>
        <w:jc w:val="both"/>
        <w:rPr>
          <w:sz w:val="28"/>
          <w:szCs w:val="28"/>
        </w:rPr>
      </w:pPr>
    </w:p>
    <w:p w14:paraId="7AA71A24" w14:textId="77777777" w:rsidR="009645FE" w:rsidRDefault="009645FE" w:rsidP="006B6940">
      <w:pPr>
        <w:jc w:val="both"/>
        <w:rPr>
          <w:sz w:val="28"/>
          <w:szCs w:val="28"/>
        </w:rPr>
      </w:pPr>
    </w:p>
    <w:p w14:paraId="77A2C2AC" w14:textId="77777777" w:rsidR="009645FE" w:rsidRDefault="009645FE" w:rsidP="006B6940">
      <w:pPr>
        <w:jc w:val="both"/>
        <w:rPr>
          <w:sz w:val="28"/>
          <w:szCs w:val="28"/>
        </w:rPr>
      </w:pPr>
    </w:p>
    <w:p w14:paraId="3A133A65" w14:textId="77777777" w:rsidR="009645FE" w:rsidRDefault="009645FE" w:rsidP="006B6940">
      <w:pPr>
        <w:jc w:val="both"/>
        <w:rPr>
          <w:sz w:val="28"/>
          <w:szCs w:val="28"/>
        </w:rPr>
      </w:pPr>
    </w:p>
    <w:p w14:paraId="0EB3FC8D" w14:textId="77777777" w:rsidR="009645FE" w:rsidRDefault="009645FE" w:rsidP="006B6940">
      <w:pPr>
        <w:jc w:val="both"/>
        <w:rPr>
          <w:sz w:val="28"/>
          <w:szCs w:val="28"/>
        </w:rPr>
      </w:pPr>
    </w:p>
    <w:p w14:paraId="29EC681E" w14:textId="77777777" w:rsidR="009645FE" w:rsidRDefault="009645FE" w:rsidP="006B6940">
      <w:pPr>
        <w:jc w:val="both"/>
        <w:rPr>
          <w:sz w:val="28"/>
          <w:szCs w:val="28"/>
        </w:rPr>
      </w:pPr>
    </w:p>
    <w:p w14:paraId="6D6317E5" w14:textId="77777777" w:rsidR="009645FE" w:rsidRDefault="009645FE" w:rsidP="006B6940">
      <w:pPr>
        <w:jc w:val="both"/>
        <w:rPr>
          <w:sz w:val="28"/>
          <w:szCs w:val="28"/>
        </w:rPr>
      </w:pPr>
    </w:p>
    <w:p w14:paraId="0D989399" w14:textId="77777777" w:rsidR="009645FE" w:rsidRDefault="009645FE" w:rsidP="006B6940">
      <w:pPr>
        <w:jc w:val="both"/>
        <w:rPr>
          <w:sz w:val="28"/>
          <w:szCs w:val="28"/>
        </w:rPr>
      </w:pPr>
    </w:p>
    <w:p w14:paraId="3162FB2C" w14:textId="77777777" w:rsidR="009645FE" w:rsidRDefault="009645FE" w:rsidP="006B6940">
      <w:pPr>
        <w:jc w:val="both"/>
        <w:rPr>
          <w:sz w:val="28"/>
          <w:szCs w:val="28"/>
        </w:rPr>
      </w:pPr>
    </w:p>
    <w:p w14:paraId="3D4A8F5E" w14:textId="77777777" w:rsidR="009645FE" w:rsidRDefault="009645FE" w:rsidP="006B6940">
      <w:pPr>
        <w:jc w:val="both"/>
        <w:rPr>
          <w:sz w:val="28"/>
          <w:szCs w:val="28"/>
        </w:rPr>
      </w:pPr>
    </w:p>
    <w:p w14:paraId="706ACE74" w14:textId="77777777" w:rsidR="009645FE" w:rsidRDefault="009645FE" w:rsidP="006B6940">
      <w:pPr>
        <w:jc w:val="both"/>
        <w:rPr>
          <w:sz w:val="28"/>
          <w:szCs w:val="28"/>
        </w:rPr>
      </w:pPr>
    </w:p>
    <w:p w14:paraId="4C7F3904" w14:textId="77777777" w:rsidR="009645FE" w:rsidRDefault="009645FE" w:rsidP="006B6940">
      <w:pPr>
        <w:jc w:val="both"/>
        <w:rPr>
          <w:sz w:val="28"/>
          <w:szCs w:val="28"/>
        </w:rPr>
      </w:pPr>
    </w:p>
    <w:p w14:paraId="47BB387A" w14:textId="77777777" w:rsidR="009645FE" w:rsidRDefault="009645FE" w:rsidP="006B6940">
      <w:pPr>
        <w:jc w:val="both"/>
        <w:rPr>
          <w:sz w:val="28"/>
          <w:szCs w:val="28"/>
        </w:rPr>
      </w:pPr>
    </w:p>
    <w:p w14:paraId="74727AFB" w14:textId="77777777" w:rsidR="009645FE" w:rsidRDefault="009645FE" w:rsidP="006B6940">
      <w:pPr>
        <w:jc w:val="both"/>
        <w:rPr>
          <w:sz w:val="28"/>
          <w:szCs w:val="28"/>
        </w:rPr>
      </w:pPr>
    </w:p>
    <w:p w14:paraId="66E4E724" w14:textId="77777777" w:rsidR="009645FE" w:rsidRDefault="009645FE" w:rsidP="006B6940">
      <w:pPr>
        <w:jc w:val="both"/>
        <w:rPr>
          <w:sz w:val="28"/>
          <w:szCs w:val="28"/>
        </w:rPr>
      </w:pPr>
    </w:p>
    <w:p w14:paraId="768448EF" w14:textId="77777777" w:rsidR="009645FE" w:rsidRDefault="009645FE" w:rsidP="006B6940">
      <w:pPr>
        <w:jc w:val="both"/>
        <w:rPr>
          <w:sz w:val="28"/>
          <w:szCs w:val="28"/>
        </w:rPr>
      </w:pPr>
    </w:p>
    <w:p w14:paraId="4BEEF880" w14:textId="77777777" w:rsidR="009645FE" w:rsidRDefault="009645FE" w:rsidP="006B6940">
      <w:pPr>
        <w:jc w:val="both"/>
        <w:rPr>
          <w:sz w:val="28"/>
          <w:szCs w:val="28"/>
        </w:rPr>
      </w:pPr>
    </w:p>
    <w:p w14:paraId="29C0341F" w14:textId="77777777" w:rsidR="009645FE" w:rsidRDefault="009645FE" w:rsidP="006B6940">
      <w:pPr>
        <w:jc w:val="both"/>
        <w:rPr>
          <w:sz w:val="28"/>
          <w:szCs w:val="28"/>
        </w:rPr>
      </w:pPr>
    </w:p>
    <w:p w14:paraId="4D9C5923" w14:textId="77777777" w:rsidR="009645FE" w:rsidRDefault="009645FE" w:rsidP="006B6940">
      <w:pPr>
        <w:jc w:val="both"/>
        <w:rPr>
          <w:sz w:val="28"/>
          <w:szCs w:val="28"/>
        </w:rPr>
      </w:pPr>
    </w:p>
    <w:p w14:paraId="02145F52" w14:textId="77777777" w:rsidR="009645FE" w:rsidRDefault="009645FE" w:rsidP="006B6940">
      <w:pPr>
        <w:jc w:val="both"/>
        <w:rPr>
          <w:sz w:val="28"/>
          <w:szCs w:val="28"/>
        </w:rPr>
      </w:pPr>
    </w:p>
    <w:p w14:paraId="62998AD4" w14:textId="77777777" w:rsidR="009645FE" w:rsidRDefault="009645FE" w:rsidP="006B6940">
      <w:pPr>
        <w:jc w:val="both"/>
        <w:rPr>
          <w:sz w:val="28"/>
          <w:szCs w:val="28"/>
        </w:rPr>
      </w:pPr>
    </w:p>
    <w:p w14:paraId="376FD025" w14:textId="77777777" w:rsidR="009645FE" w:rsidRDefault="009645FE" w:rsidP="006B6940">
      <w:pPr>
        <w:jc w:val="both"/>
        <w:rPr>
          <w:sz w:val="28"/>
          <w:szCs w:val="28"/>
        </w:rPr>
      </w:pPr>
    </w:p>
    <w:p w14:paraId="5790DFDA" w14:textId="77777777" w:rsidR="009645FE" w:rsidRDefault="009645FE" w:rsidP="006B6940">
      <w:pPr>
        <w:jc w:val="both"/>
        <w:rPr>
          <w:sz w:val="28"/>
          <w:szCs w:val="28"/>
        </w:rPr>
      </w:pPr>
    </w:p>
    <w:p w14:paraId="6BE881D0" w14:textId="77777777" w:rsidR="009645FE" w:rsidRDefault="009645FE" w:rsidP="006B6940">
      <w:pPr>
        <w:jc w:val="both"/>
        <w:rPr>
          <w:sz w:val="28"/>
          <w:szCs w:val="28"/>
        </w:rPr>
      </w:pPr>
    </w:p>
    <w:p w14:paraId="51C8FDAD" w14:textId="77777777" w:rsidR="009645FE" w:rsidRDefault="009645FE" w:rsidP="006B6940">
      <w:pPr>
        <w:jc w:val="both"/>
        <w:rPr>
          <w:sz w:val="28"/>
          <w:szCs w:val="28"/>
        </w:rPr>
      </w:pPr>
    </w:p>
    <w:p w14:paraId="26B8AC18" w14:textId="77777777" w:rsidR="009645FE" w:rsidRDefault="009645FE" w:rsidP="006B6940">
      <w:pPr>
        <w:jc w:val="both"/>
        <w:rPr>
          <w:sz w:val="28"/>
          <w:szCs w:val="28"/>
        </w:rPr>
      </w:pPr>
    </w:p>
    <w:p w14:paraId="15AECAD2" w14:textId="77777777" w:rsidR="009645FE" w:rsidRDefault="009645FE" w:rsidP="006B6940">
      <w:pPr>
        <w:jc w:val="both"/>
        <w:rPr>
          <w:sz w:val="28"/>
          <w:szCs w:val="28"/>
        </w:rPr>
      </w:pPr>
    </w:p>
    <w:p w14:paraId="6DA7934F" w14:textId="77777777" w:rsidR="009645FE" w:rsidRDefault="009645FE" w:rsidP="006B6940">
      <w:pPr>
        <w:jc w:val="both"/>
        <w:rPr>
          <w:sz w:val="28"/>
          <w:szCs w:val="28"/>
        </w:rPr>
      </w:pPr>
    </w:p>
    <w:p w14:paraId="50CB204E" w14:textId="77777777" w:rsidR="009645FE" w:rsidRDefault="009645FE" w:rsidP="006B6940">
      <w:pPr>
        <w:jc w:val="both"/>
        <w:rPr>
          <w:sz w:val="28"/>
          <w:szCs w:val="28"/>
        </w:rPr>
      </w:pPr>
    </w:p>
    <w:p w14:paraId="1BA32BAD" w14:textId="77777777" w:rsidR="009645FE" w:rsidRDefault="009645FE" w:rsidP="006B6940">
      <w:pPr>
        <w:jc w:val="both"/>
        <w:rPr>
          <w:sz w:val="28"/>
          <w:szCs w:val="28"/>
        </w:rPr>
      </w:pPr>
    </w:p>
    <w:p w14:paraId="5DCF4F6E" w14:textId="77777777" w:rsidR="009645FE" w:rsidRDefault="009645FE" w:rsidP="006B6940">
      <w:pPr>
        <w:jc w:val="both"/>
        <w:rPr>
          <w:sz w:val="28"/>
          <w:szCs w:val="28"/>
        </w:rPr>
      </w:pPr>
    </w:p>
    <w:p w14:paraId="75272904" w14:textId="77777777" w:rsidR="009645FE" w:rsidRDefault="009645FE" w:rsidP="006B6940">
      <w:pPr>
        <w:jc w:val="both"/>
        <w:rPr>
          <w:sz w:val="28"/>
          <w:szCs w:val="28"/>
        </w:rPr>
      </w:pPr>
    </w:p>
    <w:p w14:paraId="7A5D7A88" w14:textId="77777777" w:rsidR="009645FE" w:rsidRDefault="009645FE" w:rsidP="006B6940">
      <w:pPr>
        <w:jc w:val="both"/>
        <w:rPr>
          <w:sz w:val="28"/>
          <w:szCs w:val="28"/>
        </w:rPr>
      </w:pPr>
    </w:p>
    <w:p w14:paraId="6F32ABD0" w14:textId="77777777" w:rsidR="009645FE" w:rsidRPr="000F1991" w:rsidRDefault="009645FE" w:rsidP="006B6940">
      <w:pPr>
        <w:jc w:val="both"/>
        <w:rPr>
          <w:sz w:val="28"/>
          <w:szCs w:val="28"/>
        </w:rPr>
      </w:pPr>
    </w:p>
    <w:p w14:paraId="05F646DF" w14:textId="77777777" w:rsidR="009645FE" w:rsidRDefault="009645FE" w:rsidP="009645FE">
      <w:pPr>
        <w:autoSpaceDE w:val="0"/>
        <w:autoSpaceDN w:val="0"/>
        <w:adjustRightInd w:val="0"/>
        <w:jc w:val="center"/>
        <w:rPr>
          <w:sz w:val="28"/>
          <w:szCs w:val="28"/>
        </w:rPr>
        <w:sectPr w:rsidR="009645FE" w:rsidSect="00442BE3">
          <w:footerReference w:type="default" r:id="rId9"/>
          <w:footerReference w:type="first" r:id="rId10"/>
          <w:pgSz w:w="12240" w:h="15840"/>
          <w:pgMar w:top="567" w:right="567" w:bottom="851" w:left="1701" w:header="227" w:footer="227" w:gutter="0"/>
          <w:cols w:space="720"/>
          <w:titlePg/>
        </w:sectPr>
      </w:pPr>
    </w:p>
    <w:p w14:paraId="540999AD" w14:textId="77777777" w:rsidR="00AF3335" w:rsidRDefault="00AF3335" w:rsidP="009645F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F595253" w14:textId="77777777" w:rsidR="00AF3335" w:rsidRDefault="00AF3335" w:rsidP="009645F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0B7F0C6" w14:textId="77777777" w:rsidR="00AF3335" w:rsidRDefault="00AF3335" w:rsidP="009645F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B9CC5BA" w14:textId="77777777" w:rsidR="009645FE" w:rsidRDefault="006B6940" w:rsidP="009645FE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 w:rsidRPr="000F1991">
        <w:rPr>
          <w:sz w:val="28"/>
          <w:szCs w:val="28"/>
        </w:rPr>
        <w:t xml:space="preserve">2. </w:t>
      </w:r>
      <w:r w:rsidR="009645FE">
        <w:rPr>
          <w:rFonts w:ascii="TimesNewRomanPSMT" w:hAnsi="TimesNewRomanPSMT" w:cs="TimesNewRomanPSMT"/>
          <w:sz w:val="28"/>
          <w:szCs w:val="28"/>
        </w:rPr>
        <w:t xml:space="preserve">Показатели Методики прогнозирования поступлений доходов местного бюджета, </w:t>
      </w:r>
    </w:p>
    <w:p w14:paraId="285A5CB2" w14:textId="77777777" w:rsidR="009645FE" w:rsidRDefault="009645FE" w:rsidP="009645F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закрепленных за главным администратором – </w:t>
      </w:r>
      <w:r w:rsidRPr="000F1991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 </w:t>
      </w:r>
      <w:r w:rsidR="00784EF9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</w:p>
    <w:p w14:paraId="2DA2D043" w14:textId="77777777" w:rsidR="009645FE" w:rsidRDefault="009645FE" w:rsidP="009645FE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701"/>
        <w:gridCol w:w="1984"/>
        <w:gridCol w:w="3261"/>
        <w:gridCol w:w="1643"/>
        <w:gridCol w:w="1333"/>
        <w:gridCol w:w="1842"/>
        <w:gridCol w:w="1985"/>
      </w:tblGrid>
      <w:tr w:rsidR="009645FE" w:rsidRPr="00FD6754" w14:paraId="240BE5EB" w14:textId="77777777" w:rsidTr="003C374A">
        <w:tc>
          <w:tcPr>
            <w:tcW w:w="534" w:type="dxa"/>
          </w:tcPr>
          <w:p w14:paraId="5A1C6BA3" w14:textId="77777777" w:rsidR="009645FE" w:rsidRDefault="009645FE" w:rsidP="007058AB">
            <w:pPr>
              <w:jc w:val="center"/>
            </w:pPr>
            <w:r>
              <w:t>№</w:t>
            </w:r>
          </w:p>
          <w:p w14:paraId="0F5A2921" w14:textId="77777777" w:rsidR="009645FE" w:rsidRDefault="009645FE" w:rsidP="007058AB">
            <w:pPr>
              <w:jc w:val="center"/>
            </w:pP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992" w:type="dxa"/>
          </w:tcPr>
          <w:p w14:paraId="10E89375" w14:textId="77777777" w:rsidR="009645FE" w:rsidRDefault="009645FE" w:rsidP="007058AB">
            <w:pPr>
              <w:jc w:val="center"/>
            </w:pPr>
            <w:r>
              <w:t xml:space="preserve">Код главного </w:t>
            </w:r>
            <w:proofErr w:type="spellStart"/>
            <w:r>
              <w:t>админис</w:t>
            </w:r>
            <w:proofErr w:type="spellEnd"/>
          </w:p>
          <w:p w14:paraId="456DB962" w14:textId="77777777" w:rsidR="009645FE" w:rsidRDefault="009645FE" w:rsidP="007058AB">
            <w:pPr>
              <w:jc w:val="center"/>
            </w:pPr>
            <w:proofErr w:type="spellStart"/>
            <w:r>
              <w:t>тратора</w:t>
            </w:r>
            <w:proofErr w:type="spellEnd"/>
            <w:r>
              <w:t xml:space="preserve"> доходов</w:t>
            </w:r>
          </w:p>
        </w:tc>
        <w:tc>
          <w:tcPr>
            <w:tcW w:w="1701" w:type="dxa"/>
          </w:tcPr>
          <w:p w14:paraId="1D6DC230" w14:textId="77777777" w:rsidR="009645FE" w:rsidRDefault="009645FE" w:rsidP="007058AB">
            <w:pPr>
              <w:jc w:val="center"/>
            </w:pPr>
            <w:r>
              <w:t>Наименование главного администратора доходов</w:t>
            </w:r>
          </w:p>
        </w:tc>
        <w:tc>
          <w:tcPr>
            <w:tcW w:w="1984" w:type="dxa"/>
          </w:tcPr>
          <w:p w14:paraId="16BF8042" w14:textId="77777777" w:rsidR="009645FE" w:rsidRDefault="009645FE" w:rsidP="007058AB">
            <w:pPr>
              <w:jc w:val="center"/>
            </w:pPr>
          </w:p>
          <w:p w14:paraId="4BA82F21" w14:textId="77777777" w:rsidR="009645FE" w:rsidRDefault="009645FE" w:rsidP="007058AB">
            <w:pPr>
              <w:jc w:val="center"/>
            </w:pPr>
          </w:p>
          <w:p w14:paraId="0E24E5F3" w14:textId="77777777" w:rsidR="009645FE" w:rsidRPr="00FD6754" w:rsidRDefault="009645FE" w:rsidP="007058AB">
            <w:pPr>
              <w:jc w:val="center"/>
              <w:rPr>
                <w:vertAlign w:val="superscript"/>
              </w:rPr>
            </w:pPr>
            <w:r>
              <w:t>КБК</w:t>
            </w:r>
            <w:r w:rsidRPr="00FD6754">
              <w:rPr>
                <w:vertAlign w:val="superscript"/>
              </w:rPr>
              <w:t>1</w:t>
            </w:r>
          </w:p>
        </w:tc>
        <w:tc>
          <w:tcPr>
            <w:tcW w:w="3261" w:type="dxa"/>
          </w:tcPr>
          <w:p w14:paraId="38965067" w14:textId="77777777" w:rsidR="009645FE" w:rsidRDefault="009645FE" w:rsidP="007058AB">
            <w:pPr>
              <w:jc w:val="center"/>
            </w:pPr>
          </w:p>
          <w:p w14:paraId="799750F0" w14:textId="77777777" w:rsidR="009645FE" w:rsidRDefault="009645FE" w:rsidP="007058AB">
            <w:pPr>
              <w:jc w:val="center"/>
            </w:pPr>
          </w:p>
          <w:p w14:paraId="3D08F901" w14:textId="77777777" w:rsidR="009645FE" w:rsidRDefault="009645FE" w:rsidP="007058AB">
            <w:pPr>
              <w:jc w:val="center"/>
            </w:pPr>
            <w:r>
              <w:t>Наименование КБК</w:t>
            </w:r>
          </w:p>
        </w:tc>
        <w:tc>
          <w:tcPr>
            <w:tcW w:w="1643" w:type="dxa"/>
          </w:tcPr>
          <w:p w14:paraId="1C4571E8" w14:textId="77777777" w:rsidR="009645FE" w:rsidRPr="00FD6754" w:rsidRDefault="009645FE" w:rsidP="007058AB">
            <w:pPr>
              <w:jc w:val="center"/>
              <w:rPr>
                <w:vertAlign w:val="superscript"/>
              </w:rPr>
            </w:pPr>
            <w:r>
              <w:t>Наименование метода расчета</w:t>
            </w:r>
            <w:r w:rsidRPr="00FD6754">
              <w:rPr>
                <w:vertAlign w:val="superscript"/>
              </w:rPr>
              <w:t>2</w:t>
            </w:r>
          </w:p>
        </w:tc>
        <w:tc>
          <w:tcPr>
            <w:tcW w:w="1333" w:type="dxa"/>
          </w:tcPr>
          <w:p w14:paraId="2F2FA341" w14:textId="77777777" w:rsidR="009645FE" w:rsidRPr="00FD6754" w:rsidRDefault="009645FE" w:rsidP="007058AB">
            <w:pPr>
              <w:jc w:val="center"/>
              <w:rPr>
                <w:vertAlign w:val="superscript"/>
              </w:rPr>
            </w:pPr>
            <w:r>
              <w:t>Формула расчета</w:t>
            </w:r>
            <w:r w:rsidRPr="00FD6754">
              <w:rPr>
                <w:vertAlign w:val="superscript"/>
              </w:rPr>
              <w:t>3</w:t>
            </w:r>
          </w:p>
        </w:tc>
        <w:tc>
          <w:tcPr>
            <w:tcW w:w="1842" w:type="dxa"/>
          </w:tcPr>
          <w:p w14:paraId="5196C383" w14:textId="77777777" w:rsidR="009645FE" w:rsidRPr="00FD6754" w:rsidRDefault="009645FE" w:rsidP="007058AB">
            <w:pPr>
              <w:jc w:val="center"/>
              <w:rPr>
                <w:vertAlign w:val="superscript"/>
              </w:rPr>
            </w:pPr>
            <w:r>
              <w:t>Алгоритм расчета</w:t>
            </w:r>
            <w:r w:rsidRPr="00FD6754">
              <w:rPr>
                <w:vertAlign w:val="superscript"/>
              </w:rPr>
              <w:t>4</w:t>
            </w:r>
          </w:p>
        </w:tc>
        <w:tc>
          <w:tcPr>
            <w:tcW w:w="1985" w:type="dxa"/>
          </w:tcPr>
          <w:p w14:paraId="1FD75CB2" w14:textId="77777777" w:rsidR="009645FE" w:rsidRPr="00FD6754" w:rsidRDefault="009645FE" w:rsidP="007058AB">
            <w:pPr>
              <w:jc w:val="center"/>
              <w:rPr>
                <w:vertAlign w:val="superscript"/>
              </w:rPr>
            </w:pPr>
            <w:r>
              <w:t>Описание показателей</w:t>
            </w:r>
            <w:r w:rsidRPr="00FD6754">
              <w:rPr>
                <w:vertAlign w:val="superscript"/>
              </w:rPr>
              <w:t>5</w:t>
            </w:r>
          </w:p>
        </w:tc>
      </w:tr>
      <w:tr w:rsidR="009645FE" w14:paraId="1B405E93" w14:textId="77777777" w:rsidTr="003C374A">
        <w:tc>
          <w:tcPr>
            <w:tcW w:w="534" w:type="dxa"/>
          </w:tcPr>
          <w:p w14:paraId="77802642" w14:textId="77777777" w:rsidR="009645FE" w:rsidRDefault="009645FE" w:rsidP="007058AB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0A48B388" w14:textId="77777777" w:rsidR="009645FE" w:rsidRDefault="009645FE" w:rsidP="007058AB">
            <w:pPr>
              <w:jc w:val="center"/>
            </w:pPr>
            <w:r>
              <w:t>951</w:t>
            </w:r>
          </w:p>
        </w:tc>
        <w:tc>
          <w:tcPr>
            <w:tcW w:w="1701" w:type="dxa"/>
          </w:tcPr>
          <w:p w14:paraId="221C1E22" w14:textId="77777777" w:rsidR="009645FE" w:rsidRDefault="009645FE" w:rsidP="007058AB">
            <w:pPr>
              <w:jc w:val="center"/>
            </w:pPr>
            <w:r>
              <w:t xml:space="preserve">Администрация </w:t>
            </w:r>
            <w:r w:rsidR="00784EF9">
              <w:t>Мирненского</w:t>
            </w:r>
            <w:r>
              <w:t xml:space="preserve"> сельского поселения</w:t>
            </w:r>
          </w:p>
        </w:tc>
        <w:tc>
          <w:tcPr>
            <w:tcW w:w="1984" w:type="dxa"/>
          </w:tcPr>
          <w:p w14:paraId="2BBCBAE5" w14:textId="77777777" w:rsidR="009645FE" w:rsidRDefault="009645FE" w:rsidP="007058AB">
            <w:pPr>
              <w:jc w:val="center"/>
            </w:pPr>
            <w:r>
              <w:t>10804020010000110</w:t>
            </w:r>
          </w:p>
        </w:tc>
        <w:tc>
          <w:tcPr>
            <w:tcW w:w="3261" w:type="dxa"/>
          </w:tcPr>
          <w:p w14:paraId="025AB40B" w14:textId="77777777" w:rsidR="009645FE" w:rsidRPr="00C60B3D" w:rsidRDefault="00C60B3D" w:rsidP="007058AB">
            <w:pPr>
              <w:jc w:val="center"/>
            </w:pPr>
            <w:r w:rsidRPr="00C60B3D">
              <w:t>Государственная пошлина за совершение нот</w:t>
            </w:r>
            <w:r w:rsidRPr="00C60B3D">
              <w:t>а</w:t>
            </w:r>
            <w:r w:rsidRPr="00C60B3D">
              <w:t>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</w:t>
            </w:r>
            <w:r w:rsidRPr="00C60B3D">
              <w:t>и</w:t>
            </w:r>
            <w:r w:rsidRPr="00C60B3D">
              <w:t>альных действий</w:t>
            </w:r>
          </w:p>
        </w:tc>
        <w:tc>
          <w:tcPr>
            <w:tcW w:w="1643" w:type="dxa"/>
          </w:tcPr>
          <w:p w14:paraId="6CB9BD18" w14:textId="77777777" w:rsidR="009645FE" w:rsidRDefault="00C60B3D" w:rsidP="007058AB">
            <w:pPr>
              <w:jc w:val="center"/>
            </w:pPr>
            <w:r>
              <w:t>Прямой расчет</w:t>
            </w:r>
          </w:p>
        </w:tc>
        <w:tc>
          <w:tcPr>
            <w:tcW w:w="1333" w:type="dxa"/>
          </w:tcPr>
          <w:p w14:paraId="2C983D48" w14:textId="77777777" w:rsidR="009645FE" w:rsidRPr="00A72E75" w:rsidRDefault="00C60B3D" w:rsidP="007058AB">
            <w:pPr>
              <w:jc w:val="center"/>
              <w:rPr>
                <w:b/>
              </w:rPr>
            </w:pPr>
            <w:proofErr w:type="spellStart"/>
            <w:r w:rsidRPr="00A72E75">
              <w:rPr>
                <w:b/>
                <w:i/>
                <w:iCs/>
              </w:rPr>
              <w:t>Пгос</w:t>
            </w:r>
            <w:proofErr w:type="spellEnd"/>
            <w:r w:rsidRPr="00A72E75">
              <w:rPr>
                <w:b/>
                <w:i/>
                <w:iCs/>
              </w:rPr>
              <w:t xml:space="preserve"> = </w:t>
            </w:r>
            <w:proofErr w:type="spellStart"/>
            <w:r w:rsidRPr="00A72E75">
              <w:rPr>
                <w:b/>
                <w:i/>
                <w:iCs/>
              </w:rPr>
              <w:t>Ож</w:t>
            </w:r>
            <w:proofErr w:type="spellEnd"/>
            <w:r w:rsidRPr="00A72E75">
              <w:rPr>
                <w:b/>
                <w:i/>
                <w:iCs/>
              </w:rPr>
              <w:t xml:space="preserve"> + (-) Д</w:t>
            </w:r>
          </w:p>
        </w:tc>
        <w:tc>
          <w:tcPr>
            <w:tcW w:w="1842" w:type="dxa"/>
          </w:tcPr>
          <w:p w14:paraId="6773AB6D" w14:textId="77777777" w:rsidR="009645FE" w:rsidRPr="00A72E75" w:rsidRDefault="00A72E75" w:rsidP="003E4A3A">
            <w:pPr>
              <w:jc w:val="center"/>
            </w:pPr>
            <w:r w:rsidRPr="00A72E75">
              <w:t>прогноз</w:t>
            </w:r>
            <w:r>
              <w:t>ный</w:t>
            </w:r>
            <w:r w:rsidRPr="00A72E75">
              <w:t xml:space="preserve"> объем </w:t>
            </w:r>
            <w:r>
              <w:t>поступлений</w:t>
            </w:r>
            <w:r w:rsidRPr="00A72E75">
              <w:t xml:space="preserve"> </w:t>
            </w:r>
            <w:r>
              <w:t xml:space="preserve">определяется исходя из </w:t>
            </w:r>
            <w:r w:rsidRPr="00A72E75">
              <w:t xml:space="preserve"> данных об ожидаемом поступления в текущем году, динамики поступления </w:t>
            </w:r>
            <w:r w:rsidR="003E4A3A">
              <w:t>доходов</w:t>
            </w:r>
            <w:r w:rsidRPr="00A72E75">
              <w:t xml:space="preserve"> и дополнительных (выпадающих) доходов вследствие изменений законодательства в очередном году и плановом периоде</w:t>
            </w:r>
          </w:p>
        </w:tc>
        <w:tc>
          <w:tcPr>
            <w:tcW w:w="1985" w:type="dxa"/>
          </w:tcPr>
          <w:p w14:paraId="5B845E3F" w14:textId="77777777" w:rsidR="00A72E75" w:rsidRPr="00A72E75" w:rsidRDefault="00A72E75" w:rsidP="00A72E75">
            <w:pPr>
              <w:pStyle w:val="aff0"/>
              <w:jc w:val="left"/>
              <w:rPr>
                <w:sz w:val="20"/>
              </w:rPr>
            </w:pPr>
            <w:proofErr w:type="spellStart"/>
            <w:r w:rsidRPr="00A72E75">
              <w:rPr>
                <w:b/>
                <w:i/>
                <w:iCs/>
                <w:sz w:val="20"/>
              </w:rPr>
              <w:t>Пгос</w:t>
            </w:r>
            <w:proofErr w:type="spellEnd"/>
            <w:r w:rsidRPr="00A72E75">
              <w:rPr>
                <w:b/>
                <w:i/>
                <w:iCs/>
                <w:sz w:val="20"/>
              </w:rPr>
              <w:t xml:space="preserve"> </w:t>
            </w:r>
            <w:r w:rsidRPr="00A72E75">
              <w:rPr>
                <w:i/>
                <w:iCs/>
                <w:sz w:val="20"/>
              </w:rPr>
              <w:t>- </w:t>
            </w:r>
            <w:r w:rsidRPr="00A72E75">
              <w:rPr>
                <w:sz w:val="20"/>
              </w:rPr>
              <w:t xml:space="preserve">сумма госпошлины, прогнозируемая к поступлению в бюджет </w:t>
            </w:r>
            <w:proofErr w:type="spellStart"/>
            <w:r>
              <w:rPr>
                <w:sz w:val="20"/>
                <w:lang w:val="ru-RU"/>
              </w:rPr>
              <w:t>п</w:t>
            </w:r>
            <w:r w:rsidRPr="00A72E75">
              <w:rPr>
                <w:sz w:val="20"/>
              </w:rPr>
              <w:t>оселения</w:t>
            </w:r>
            <w:proofErr w:type="spellEnd"/>
            <w:r w:rsidRPr="00A72E75">
              <w:rPr>
                <w:sz w:val="20"/>
              </w:rPr>
              <w:t>, в прогнозируемом году;</w:t>
            </w:r>
          </w:p>
          <w:p w14:paraId="00207513" w14:textId="77777777" w:rsidR="00A72E75" w:rsidRPr="00A72E75" w:rsidRDefault="00A72E75" w:rsidP="00A72E75">
            <w:pPr>
              <w:pStyle w:val="aff0"/>
              <w:jc w:val="left"/>
              <w:rPr>
                <w:sz w:val="20"/>
              </w:rPr>
            </w:pPr>
            <w:proofErr w:type="spellStart"/>
            <w:r w:rsidRPr="00A72E75">
              <w:rPr>
                <w:b/>
                <w:i/>
                <w:iCs/>
                <w:sz w:val="20"/>
              </w:rPr>
              <w:t>Ож</w:t>
            </w:r>
            <w:proofErr w:type="spellEnd"/>
            <w:r w:rsidRPr="00A72E75">
              <w:rPr>
                <w:b/>
                <w:i/>
                <w:iCs/>
                <w:sz w:val="20"/>
              </w:rPr>
              <w:t xml:space="preserve"> </w:t>
            </w:r>
            <w:r w:rsidRPr="00A72E75">
              <w:rPr>
                <w:i/>
                <w:iCs/>
                <w:sz w:val="20"/>
              </w:rPr>
              <w:t>– </w:t>
            </w:r>
            <w:r w:rsidRPr="00A72E75">
              <w:rPr>
                <w:sz w:val="20"/>
              </w:rPr>
              <w:t xml:space="preserve">ожидаемое поступление госпошлины в бюджет поселения в отчетном году, которое рассчитывается исходя из фактически поступивших сумм за истекший период текущего года и расчетной суммы </w:t>
            </w:r>
            <w:proofErr w:type="spellStart"/>
            <w:r w:rsidRPr="00A72E75">
              <w:rPr>
                <w:sz w:val="20"/>
              </w:rPr>
              <w:t>жидаемого</w:t>
            </w:r>
            <w:proofErr w:type="spellEnd"/>
            <w:r w:rsidRPr="00A72E75">
              <w:rPr>
                <w:sz w:val="20"/>
              </w:rPr>
              <w:t xml:space="preserve"> поступления оставшегося периода с учетом сложившихся темпов роста;</w:t>
            </w:r>
          </w:p>
          <w:p w14:paraId="783819BD" w14:textId="77777777" w:rsidR="009645FE" w:rsidRPr="00A72E75" w:rsidRDefault="00A72E75" w:rsidP="00A72E75">
            <w:pPr>
              <w:pStyle w:val="aff0"/>
              <w:jc w:val="left"/>
              <w:rPr>
                <w:szCs w:val="28"/>
                <w:lang w:val="ru-RU"/>
              </w:rPr>
            </w:pPr>
            <w:r w:rsidRPr="00A72E75">
              <w:rPr>
                <w:b/>
                <w:i/>
                <w:iCs/>
                <w:sz w:val="20"/>
              </w:rPr>
              <w:t>Д</w:t>
            </w:r>
            <w:r w:rsidRPr="00A72E75">
              <w:rPr>
                <w:i/>
                <w:iCs/>
                <w:sz w:val="20"/>
              </w:rPr>
              <w:t xml:space="preserve"> - </w:t>
            </w:r>
            <w:r w:rsidRPr="00A72E75">
              <w:rPr>
                <w:sz w:val="20"/>
              </w:rPr>
              <w:t>дополнительные (+) или выпадающие (-) доходы бюджета поселения по госпошлине в прогнозируемом году, связанные с изменениями законодательства</w:t>
            </w:r>
          </w:p>
        </w:tc>
      </w:tr>
      <w:tr w:rsidR="006C6A7F" w14:paraId="61D1F092" w14:textId="77777777" w:rsidTr="003C374A">
        <w:tc>
          <w:tcPr>
            <w:tcW w:w="534" w:type="dxa"/>
          </w:tcPr>
          <w:p w14:paraId="0F78F975" w14:textId="77777777" w:rsidR="006C6A7F" w:rsidRDefault="006C6A7F" w:rsidP="007058A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2F06BEFE" w14:textId="77777777" w:rsidR="006C6A7F" w:rsidRDefault="006C6A7F" w:rsidP="00065E99">
            <w:pPr>
              <w:jc w:val="center"/>
            </w:pPr>
            <w:r>
              <w:t>951</w:t>
            </w:r>
          </w:p>
        </w:tc>
        <w:tc>
          <w:tcPr>
            <w:tcW w:w="1701" w:type="dxa"/>
          </w:tcPr>
          <w:p w14:paraId="30D9E6AC" w14:textId="77777777" w:rsidR="006C6A7F" w:rsidRDefault="006C6A7F" w:rsidP="00065E99">
            <w:pPr>
              <w:jc w:val="center"/>
            </w:pPr>
            <w:r>
              <w:t xml:space="preserve">Администрация </w:t>
            </w:r>
            <w:r w:rsidR="00784EF9">
              <w:t>Мирненского</w:t>
            </w:r>
            <w:r>
              <w:t xml:space="preserve"> сельского поселения</w:t>
            </w:r>
          </w:p>
        </w:tc>
        <w:tc>
          <w:tcPr>
            <w:tcW w:w="1984" w:type="dxa"/>
          </w:tcPr>
          <w:p w14:paraId="32732A81" w14:textId="77777777" w:rsidR="006C6A7F" w:rsidRDefault="006C6A7F" w:rsidP="006C6A7F">
            <w:pPr>
              <w:jc w:val="center"/>
            </w:pPr>
            <w:r>
              <w:t>10807175010000110</w:t>
            </w:r>
          </w:p>
        </w:tc>
        <w:tc>
          <w:tcPr>
            <w:tcW w:w="3261" w:type="dxa"/>
          </w:tcPr>
          <w:p w14:paraId="07325E6C" w14:textId="77777777" w:rsidR="006C6A7F" w:rsidRPr="006C6A7F" w:rsidRDefault="006C6A7F" w:rsidP="007058AB">
            <w:pPr>
              <w:jc w:val="center"/>
            </w:pPr>
            <w:r w:rsidRPr="006C6A7F">
              <w:rPr>
                <w:bCs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, осуществляющих перевозки опасных, тяжеловесных и(или) крупногабаритных грузов, зачисляемая в бюджеты поселений</w:t>
            </w:r>
          </w:p>
        </w:tc>
        <w:tc>
          <w:tcPr>
            <w:tcW w:w="1643" w:type="dxa"/>
          </w:tcPr>
          <w:p w14:paraId="325D1A9E" w14:textId="77777777" w:rsidR="006C6A7F" w:rsidRDefault="006C6A7F" w:rsidP="007058AB">
            <w:pPr>
              <w:jc w:val="center"/>
            </w:pPr>
            <w:r>
              <w:t>Расчет на основании фактических поступлений текущего года</w:t>
            </w:r>
          </w:p>
        </w:tc>
        <w:tc>
          <w:tcPr>
            <w:tcW w:w="1333" w:type="dxa"/>
          </w:tcPr>
          <w:p w14:paraId="38D300E2" w14:textId="77777777" w:rsidR="006C6A7F" w:rsidRPr="00A72E75" w:rsidRDefault="006C6A7F" w:rsidP="007058AB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1842" w:type="dxa"/>
          </w:tcPr>
          <w:p w14:paraId="11D59DA5" w14:textId="77777777" w:rsidR="006C6A7F" w:rsidRPr="006C6A7F" w:rsidRDefault="006C6A7F" w:rsidP="006C6A7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Прогнозный</w:t>
            </w:r>
          </w:p>
          <w:p w14:paraId="4B0D779E" w14:textId="77777777" w:rsidR="006C6A7F" w:rsidRPr="006C6A7F" w:rsidRDefault="006C6A7F" w:rsidP="006C6A7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объем</w:t>
            </w:r>
          </w:p>
          <w:p w14:paraId="5EB2B679" w14:textId="77777777" w:rsidR="006C6A7F" w:rsidRPr="006C6A7F" w:rsidRDefault="006C6A7F" w:rsidP="006C6A7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поступлений</w:t>
            </w:r>
          </w:p>
          <w:p w14:paraId="090F2424" w14:textId="77777777" w:rsidR="006C6A7F" w:rsidRPr="006C6A7F" w:rsidRDefault="006C6A7F" w:rsidP="006C6A7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определяется</w:t>
            </w:r>
          </w:p>
          <w:p w14:paraId="24EA26F0" w14:textId="77777777" w:rsidR="006C6A7F" w:rsidRPr="006C6A7F" w:rsidRDefault="006C6A7F" w:rsidP="006C6A7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исходя из</w:t>
            </w:r>
          </w:p>
          <w:p w14:paraId="45E47EF5" w14:textId="77777777" w:rsidR="006C6A7F" w:rsidRPr="006C6A7F" w:rsidRDefault="006C6A7F" w:rsidP="006C6A7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фактических</w:t>
            </w:r>
          </w:p>
          <w:p w14:paraId="69E75890" w14:textId="77777777" w:rsidR="006C6A7F" w:rsidRPr="006C6A7F" w:rsidRDefault="006C6A7F" w:rsidP="006C6A7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поступлений</w:t>
            </w:r>
          </w:p>
          <w:p w14:paraId="6B3D8B2A" w14:textId="77777777" w:rsidR="006C6A7F" w:rsidRPr="006C6A7F" w:rsidRDefault="006C6A7F" w:rsidP="006C6A7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доходов по итогам</w:t>
            </w:r>
          </w:p>
          <w:p w14:paraId="3310B7F4" w14:textId="77777777" w:rsidR="006C6A7F" w:rsidRPr="006C6A7F" w:rsidRDefault="006C6A7F" w:rsidP="006C6A7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отчетного периода</w:t>
            </w:r>
          </w:p>
          <w:p w14:paraId="236DE27C" w14:textId="77777777" w:rsidR="006C6A7F" w:rsidRPr="00A72E75" w:rsidRDefault="006C6A7F" w:rsidP="006C6A7F">
            <w:r w:rsidRPr="006C6A7F">
              <w:rPr>
                <w:rFonts w:ascii="TimesNewRomanPSMT" w:hAnsi="TimesNewRomanPSMT" w:cs="TimesNewRomanPSMT"/>
              </w:rPr>
              <w:t>текущего</w:t>
            </w:r>
            <w:r>
              <w:rPr>
                <w:rFonts w:ascii="TimesNewRomanPSMT" w:hAnsi="TimesNewRomanPSMT" w:cs="TimesNewRomanPSMT"/>
              </w:rPr>
              <w:t xml:space="preserve"> финансового года</w:t>
            </w:r>
          </w:p>
        </w:tc>
        <w:tc>
          <w:tcPr>
            <w:tcW w:w="1985" w:type="dxa"/>
          </w:tcPr>
          <w:p w14:paraId="49967687" w14:textId="77777777" w:rsidR="006C6A7F" w:rsidRPr="006C6A7F" w:rsidRDefault="006C6A7F" w:rsidP="006C6A7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Источником для</w:t>
            </w:r>
          </w:p>
          <w:p w14:paraId="2C4DFDD3" w14:textId="77777777" w:rsidR="006C6A7F" w:rsidRPr="006C6A7F" w:rsidRDefault="006C6A7F" w:rsidP="006C6A7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прогнозирования</w:t>
            </w:r>
          </w:p>
          <w:p w14:paraId="470F46E4" w14:textId="77777777" w:rsidR="006C6A7F" w:rsidRPr="006C6A7F" w:rsidRDefault="006C6A7F" w:rsidP="006C6A7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объема поступлений</w:t>
            </w:r>
          </w:p>
          <w:p w14:paraId="301F7E5B" w14:textId="77777777" w:rsidR="006C6A7F" w:rsidRPr="006C6A7F" w:rsidRDefault="006C6A7F" w:rsidP="006C6A7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является отчет об</w:t>
            </w:r>
          </w:p>
          <w:p w14:paraId="433F479E" w14:textId="77777777" w:rsidR="006C6A7F" w:rsidRPr="006C6A7F" w:rsidRDefault="006C6A7F" w:rsidP="006C6A7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исполнении бюджета</w:t>
            </w:r>
          </w:p>
          <w:p w14:paraId="6DAB5B14" w14:textId="77777777" w:rsidR="006C6A7F" w:rsidRPr="006C6A7F" w:rsidRDefault="006C6A7F" w:rsidP="006C6A7F">
            <w:pPr>
              <w:pStyle w:val="aff0"/>
              <w:jc w:val="left"/>
              <w:rPr>
                <w:b/>
                <w:i/>
                <w:iCs/>
                <w:sz w:val="20"/>
              </w:rPr>
            </w:pPr>
            <w:r w:rsidRPr="006C6A7F">
              <w:rPr>
                <w:rFonts w:ascii="TimesNewRomanPSMT" w:hAnsi="TimesNewRomanPSMT" w:cs="TimesNewRomanPSMT"/>
                <w:sz w:val="20"/>
              </w:rPr>
              <w:t>текущего года</w:t>
            </w:r>
          </w:p>
        </w:tc>
      </w:tr>
      <w:tr w:rsidR="00A72E75" w14:paraId="7E3D6339" w14:textId="77777777" w:rsidTr="003C374A">
        <w:tc>
          <w:tcPr>
            <w:tcW w:w="534" w:type="dxa"/>
          </w:tcPr>
          <w:p w14:paraId="4E06F6DE" w14:textId="77777777" w:rsidR="00A72E75" w:rsidRDefault="006C6A7F" w:rsidP="007058AB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7C3976B7" w14:textId="77777777" w:rsidR="00A72E75" w:rsidRDefault="00A72E75" w:rsidP="007D446B">
            <w:pPr>
              <w:jc w:val="center"/>
            </w:pPr>
            <w:r>
              <w:t>951</w:t>
            </w:r>
          </w:p>
        </w:tc>
        <w:tc>
          <w:tcPr>
            <w:tcW w:w="1701" w:type="dxa"/>
          </w:tcPr>
          <w:p w14:paraId="438C430A" w14:textId="77777777" w:rsidR="00A72E75" w:rsidRDefault="00A72E75" w:rsidP="007D446B">
            <w:pPr>
              <w:jc w:val="center"/>
            </w:pPr>
            <w:r>
              <w:t xml:space="preserve">Администрация </w:t>
            </w:r>
            <w:r w:rsidR="00784EF9">
              <w:t>Мирненского</w:t>
            </w:r>
            <w:r>
              <w:t xml:space="preserve"> сельского поселения</w:t>
            </w:r>
          </w:p>
        </w:tc>
        <w:tc>
          <w:tcPr>
            <w:tcW w:w="1984" w:type="dxa"/>
          </w:tcPr>
          <w:p w14:paraId="76F4BA82" w14:textId="77777777" w:rsidR="00A72E75" w:rsidRPr="00A72E75" w:rsidRDefault="00A72E75" w:rsidP="00455E6B">
            <w:pPr>
              <w:jc w:val="center"/>
            </w:pPr>
            <w:r w:rsidRPr="00A72E75">
              <w:t>11105025100000120</w:t>
            </w:r>
          </w:p>
        </w:tc>
        <w:tc>
          <w:tcPr>
            <w:tcW w:w="3261" w:type="dxa"/>
          </w:tcPr>
          <w:p w14:paraId="25A4124D" w14:textId="77777777" w:rsidR="00A72E75" w:rsidRPr="00A72E75" w:rsidRDefault="00A72E75" w:rsidP="007058AB">
            <w:pPr>
              <w:jc w:val="center"/>
            </w:pPr>
            <w:r w:rsidRPr="00A72E75">
              <w:t>Доходы, получаемые в виде арендной платы, а также сре</w:t>
            </w:r>
            <w:r w:rsidRPr="00A72E75">
              <w:t>д</w:t>
            </w:r>
            <w:r w:rsidRPr="00A72E75">
              <w:t>ства от продажи права на заключение договоров аренды за земли, находящиеся в собственности сельских поселений (за искл</w:t>
            </w:r>
            <w:r w:rsidRPr="00A72E75">
              <w:t>ю</w:t>
            </w:r>
            <w:r w:rsidRPr="00A72E75">
              <w:t>чением земельных участков муниципальных бюджетных и автономных учрежд</w:t>
            </w:r>
            <w:r w:rsidRPr="00A72E75">
              <w:t>е</w:t>
            </w:r>
            <w:r w:rsidRPr="00A72E75">
              <w:t>ний)</w:t>
            </w:r>
          </w:p>
        </w:tc>
        <w:tc>
          <w:tcPr>
            <w:tcW w:w="1643" w:type="dxa"/>
          </w:tcPr>
          <w:p w14:paraId="225EDE3B" w14:textId="77777777" w:rsidR="00A72E75" w:rsidRDefault="00A72E75" w:rsidP="007058AB">
            <w:pPr>
              <w:jc w:val="center"/>
            </w:pPr>
            <w:r>
              <w:t>Прямой расчет</w:t>
            </w:r>
          </w:p>
        </w:tc>
        <w:tc>
          <w:tcPr>
            <w:tcW w:w="1333" w:type="dxa"/>
          </w:tcPr>
          <w:p w14:paraId="2C803123" w14:textId="77777777" w:rsidR="00A72E75" w:rsidRPr="00A72E75" w:rsidRDefault="00A72E75" w:rsidP="00A72E75">
            <w:pPr>
              <w:ind w:right="-185"/>
              <w:rPr>
                <w:b/>
                <w:i/>
              </w:rPr>
            </w:pPr>
            <w:r w:rsidRPr="00A72E75">
              <w:rPr>
                <w:b/>
                <w:i/>
              </w:rPr>
              <w:t xml:space="preserve">А=(Ад +Ан – </w:t>
            </w:r>
            <w:proofErr w:type="spellStart"/>
            <w:r w:rsidRPr="00A72E75">
              <w:rPr>
                <w:b/>
                <w:i/>
              </w:rPr>
              <w:t>Ав</w:t>
            </w:r>
            <w:proofErr w:type="spellEnd"/>
            <w:r w:rsidRPr="00A72E75">
              <w:rPr>
                <w:b/>
                <w:i/>
              </w:rPr>
              <w:t>)*к +З</w:t>
            </w:r>
          </w:p>
          <w:p w14:paraId="4CE9CBEE" w14:textId="77777777" w:rsidR="00A72E75" w:rsidRPr="00A72E75" w:rsidRDefault="00A72E75" w:rsidP="007058AB">
            <w:pPr>
              <w:jc w:val="center"/>
              <w:rPr>
                <w:b/>
                <w:i/>
              </w:rPr>
            </w:pPr>
          </w:p>
        </w:tc>
        <w:tc>
          <w:tcPr>
            <w:tcW w:w="1842" w:type="dxa"/>
          </w:tcPr>
          <w:p w14:paraId="4041367D" w14:textId="77777777" w:rsidR="00A72E75" w:rsidRDefault="003E4A3A" w:rsidP="00455E6B">
            <w:r w:rsidRPr="00A72E75">
              <w:t>прогноз</w:t>
            </w:r>
            <w:r>
              <w:t>ный</w:t>
            </w:r>
            <w:r w:rsidRPr="00A72E75">
              <w:t xml:space="preserve"> объем </w:t>
            </w:r>
            <w:r>
              <w:t>поступлений</w:t>
            </w:r>
            <w:r w:rsidRPr="00A72E75">
              <w:t xml:space="preserve"> </w:t>
            </w:r>
            <w:r>
              <w:t xml:space="preserve">определяется исходя из </w:t>
            </w:r>
            <w:r w:rsidRPr="00A72E75">
              <w:t xml:space="preserve"> данных об ожидаемом </w:t>
            </w:r>
            <w:r>
              <w:t xml:space="preserve">объеме </w:t>
            </w:r>
            <w:r w:rsidRPr="00A72E75">
              <w:t>поступлени</w:t>
            </w:r>
            <w:r>
              <w:t>й</w:t>
            </w:r>
            <w:r w:rsidR="00455E6B">
              <w:t xml:space="preserve"> в очередном финансовом году</w:t>
            </w:r>
            <w:r w:rsidRPr="00A72E75">
              <w:t xml:space="preserve">, </w:t>
            </w:r>
            <w:r>
              <w:t>объеме</w:t>
            </w:r>
            <w:r w:rsidRPr="00A72E75">
              <w:t xml:space="preserve"> поступлени</w:t>
            </w:r>
            <w:r>
              <w:t>й планируемый в соответствии с действующими</w:t>
            </w:r>
            <w:r w:rsidR="00455E6B">
              <w:t xml:space="preserve"> договорами в очередном финансовом году</w:t>
            </w:r>
            <w:r>
              <w:t>, объеме поступлений</w:t>
            </w:r>
            <w:r w:rsidRPr="00A72E75">
              <w:t xml:space="preserve"> </w:t>
            </w:r>
            <w:r>
              <w:t>в связи с увеличением арендуемых земель</w:t>
            </w:r>
            <w:r w:rsidR="00455E6B">
              <w:t xml:space="preserve"> в очередном финансовом году, объеме поступлений в связи с выбытием арендуемых земель в очередном финансовом году, </w:t>
            </w:r>
            <w:r w:rsidR="00455E6B" w:rsidRPr="00A72E75">
              <w:t xml:space="preserve"> </w:t>
            </w:r>
            <w:r w:rsidR="00455E6B" w:rsidRPr="003E4A3A">
              <w:t>коэффициент</w:t>
            </w:r>
            <w:r w:rsidR="00455E6B">
              <w:t>а</w:t>
            </w:r>
            <w:r w:rsidR="00455E6B" w:rsidRPr="003E4A3A">
              <w:t>-дефлятор</w:t>
            </w:r>
            <w:r w:rsidR="00455E6B">
              <w:t>а</w:t>
            </w:r>
            <w:r w:rsidR="00455E6B" w:rsidRPr="003E4A3A">
              <w:t xml:space="preserve"> на очередной финансовый год</w:t>
            </w:r>
            <w:r w:rsidR="00455E6B">
              <w:t xml:space="preserve"> и </w:t>
            </w:r>
            <w:r w:rsidR="00455E6B" w:rsidRPr="00A72E75">
              <w:t xml:space="preserve"> </w:t>
            </w:r>
            <w:r w:rsidR="00455E6B" w:rsidRPr="003E4A3A">
              <w:t>прогнозируем</w:t>
            </w:r>
            <w:r w:rsidR="00455E6B">
              <w:t>ой</w:t>
            </w:r>
            <w:r w:rsidR="00455E6B" w:rsidRPr="003E4A3A">
              <w:t xml:space="preserve"> сумм</w:t>
            </w:r>
            <w:r w:rsidR="00455E6B">
              <w:t>ы</w:t>
            </w:r>
            <w:r w:rsidR="00455E6B" w:rsidRPr="003E4A3A">
              <w:t xml:space="preserve"> поступлений задолженности прошлых лет</w:t>
            </w:r>
          </w:p>
        </w:tc>
        <w:tc>
          <w:tcPr>
            <w:tcW w:w="1985" w:type="dxa"/>
          </w:tcPr>
          <w:p w14:paraId="20D428C3" w14:textId="77777777" w:rsidR="00455E6B" w:rsidRDefault="003E4A3A" w:rsidP="003E4A3A">
            <w:pPr>
              <w:ind w:right="-185"/>
            </w:pPr>
            <w:r w:rsidRPr="003E4A3A">
              <w:rPr>
                <w:b/>
                <w:i/>
              </w:rPr>
              <w:t>А</w:t>
            </w:r>
            <w:r w:rsidRPr="003E4A3A">
              <w:t xml:space="preserve"> -  Ожидаемый объем поступлений в очередном </w:t>
            </w:r>
          </w:p>
          <w:p w14:paraId="062C8208" w14:textId="77777777" w:rsidR="003E4A3A" w:rsidRPr="003E4A3A" w:rsidRDefault="003E4A3A" w:rsidP="003E4A3A">
            <w:pPr>
              <w:ind w:right="-185"/>
            </w:pPr>
            <w:r w:rsidRPr="003E4A3A">
              <w:t>финансовом году;</w:t>
            </w:r>
          </w:p>
          <w:p w14:paraId="7485216E" w14:textId="77777777" w:rsidR="00455E6B" w:rsidRDefault="003E4A3A" w:rsidP="003E4A3A">
            <w:pPr>
              <w:ind w:right="-185"/>
            </w:pPr>
            <w:r w:rsidRPr="003E4A3A">
              <w:rPr>
                <w:b/>
                <w:i/>
              </w:rPr>
              <w:t>Ад</w:t>
            </w:r>
            <w:r w:rsidRPr="003E4A3A">
              <w:t xml:space="preserve"> – объем поступлений планируемый в соответствии с действующими  договорами в очередном </w:t>
            </w:r>
          </w:p>
          <w:p w14:paraId="32605F77" w14:textId="77777777" w:rsidR="003E4A3A" w:rsidRPr="003E4A3A" w:rsidRDefault="003E4A3A" w:rsidP="003E4A3A">
            <w:pPr>
              <w:ind w:right="-185"/>
            </w:pPr>
            <w:r w:rsidRPr="003E4A3A">
              <w:t>финансовом году;</w:t>
            </w:r>
          </w:p>
          <w:p w14:paraId="363B1E4A" w14:textId="77777777" w:rsidR="00455E6B" w:rsidRDefault="003E4A3A" w:rsidP="003E4A3A">
            <w:pPr>
              <w:ind w:right="-185"/>
            </w:pPr>
            <w:r w:rsidRPr="003E4A3A">
              <w:rPr>
                <w:b/>
                <w:i/>
              </w:rPr>
              <w:t xml:space="preserve">Ан </w:t>
            </w:r>
            <w:r w:rsidRPr="003E4A3A">
              <w:t xml:space="preserve">- объем </w:t>
            </w:r>
          </w:p>
          <w:p w14:paraId="1505D05B" w14:textId="77777777" w:rsidR="00455E6B" w:rsidRDefault="003E4A3A" w:rsidP="003E4A3A">
            <w:pPr>
              <w:ind w:right="-185"/>
            </w:pPr>
            <w:r w:rsidRPr="003E4A3A">
              <w:t xml:space="preserve">поступлений в связи с увеличением арендуемых земель в очередном </w:t>
            </w:r>
          </w:p>
          <w:p w14:paraId="1B16F3E0" w14:textId="77777777" w:rsidR="003E4A3A" w:rsidRPr="003E4A3A" w:rsidRDefault="003E4A3A" w:rsidP="003E4A3A">
            <w:pPr>
              <w:ind w:right="-185"/>
            </w:pPr>
            <w:r w:rsidRPr="003E4A3A">
              <w:t>финансовом году;</w:t>
            </w:r>
          </w:p>
          <w:p w14:paraId="5A96906C" w14:textId="77777777" w:rsidR="003E4A3A" w:rsidRPr="003E4A3A" w:rsidRDefault="003E4A3A" w:rsidP="00455E6B">
            <w:proofErr w:type="spellStart"/>
            <w:r w:rsidRPr="003E4A3A">
              <w:rPr>
                <w:b/>
                <w:i/>
              </w:rPr>
              <w:t>Ав</w:t>
            </w:r>
            <w:proofErr w:type="spellEnd"/>
            <w:r w:rsidRPr="003E4A3A">
              <w:rPr>
                <w:b/>
                <w:i/>
              </w:rPr>
              <w:t xml:space="preserve"> </w:t>
            </w:r>
            <w:r w:rsidRPr="003E4A3A">
              <w:t>- объем поступлений в связи с выбытием арендуемых земель в очередном финансовом году;</w:t>
            </w:r>
          </w:p>
          <w:p w14:paraId="5D2F53FA" w14:textId="77777777" w:rsidR="003E4A3A" w:rsidRPr="003E4A3A" w:rsidRDefault="003E4A3A" w:rsidP="003E4A3A">
            <w:pPr>
              <w:ind w:right="-185"/>
            </w:pPr>
            <w:r w:rsidRPr="003E4A3A">
              <w:rPr>
                <w:b/>
                <w:i/>
              </w:rPr>
              <w:t>К</w:t>
            </w:r>
            <w:r w:rsidRPr="003E4A3A">
              <w:t xml:space="preserve"> -  коэффициент-дефлятор на очередной финансовый год;</w:t>
            </w:r>
          </w:p>
          <w:p w14:paraId="7BB5885D" w14:textId="77777777" w:rsidR="00A72E75" w:rsidRDefault="003E4A3A" w:rsidP="003E4A3A">
            <w:pPr>
              <w:ind w:right="-185"/>
            </w:pPr>
            <w:r w:rsidRPr="003E4A3A">
              <w:rPr>
                <w:b/>
                <w:i/>
              </w:rPr>
              <w:t xml:space="preserve">З </w:t>
            </w:r>
            <w:r w:rsidRPr="003E4A3A">
              <w:t xml:space="preserve">-  прогнозируемая сумма поступлений задолженности прошлых лет. </w:t>
            </w:r>
          </w:p>
        </w:tc>
      </w:tr>
      <w:tr w:rsidR="006C6A7F" w14:paraId="3151E927" w14:textId="77777777" w:rsidTr="003C374A">
        <w:tc>
          <w:tcPr>
            <w:tcW w:w="534" w:type="dxa"/>
          </w:tcPr>
          <w:p w14:paraId="14148343" w14:textId="77777777" w:rsidR="006C6A7F" w:rsidRDefault="006C6A7F" w:rsidP="007058AB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14:paraId="71FC5710" w14:textId="77777777" w:rsidR="006C6A7F" w:rsidRDefault="006C6A7F" w:rsidP="00065E99">
            <w:pPr>
              <w:jc w:val="center"/>
            </w:pPr>
            <w:r>
              <w:t>951</w:t>
            </w:r>
          </w:p>
        </w:tc>
        <w:tc>
          <w:tcPr>
            <w:tcW w:w="1701" w:type="dxa"/>
          </w:tcPr>
          <w:p w14:paraId="78A4E3B7" w14:textId="77777777" w:rsidR="006C6A7F" w:rsidRDefault="006C6A7F" w:rsidP="00065E99">
            <w:pPr>
              <w:jc w:val="center"/>
            </w:pPr>
            <w:r>
              <w:t xml:space="preserve">Администрация </w:t>
            </w:r>
            <w:r w:rsidR="00784EF9">
              <w:t>Мирненского</w:t>
            </w:r>
            <w:r>
              <w:t xml:space="preserve"> сельского поселения</w:t>
            </w:r>
          </w:p>
        </w:tc>
        <w:tc>
          <w:tcPr>
            <w:tcW w:w="1984" w:type="dxa"/>
          </w:tcPr>
          <w:p w14:paraId="68C0DAB0" w14:textId="77777777" w:rsidR="006C6A7F" w:rsidRPr="00A72E75" w:rsidRDefault="006C6A7F" w:rsidP="006C6A7F">
            <w:pPr>
              <w:jc w:val="center"/>
            </w:pPr>
            <w:r w:rsidRPr="00A72E75">
              <w:t>111050</w:t>
            </w:r>
            <w:r>
              <w:t>3</w:t>
            </w:r>
            <w:r w:rsidRPr="00A72E75">
              <w:t>5100000120</w:t>
            </w:r>
          </w:p>
        </w:tc>
        <w:tc>
          <w:tcPr>
            <w:tcW w:w="3261" w:type="dxa"/>
          </w:tcPr>
          <w:p w14:paraId="499291D7" w14:textId="77777777" w:rsidR="006C6A7F" w:rsidRPr="00A72E75" w:rsidRDefault="006C6A7F" w:rsidP="007058AB">
            <w:pPr>
              <w:jc w:val="center"/>
            </w:pPr>
            <w:r w:rsidRPr="007E7D5A">
              <w:t>Доходы от сдачи в аренду имущества, находящегося в операти</w:t>
            </w:r>
            <w:r w:rsidRPr="007E7D5A">
              <w:t>в</w:t>
            </w:r>
            <w:r w:rsidRPr="007E7D5A">
              <w:t>ном управлении органов управления сельских поселений  и созданных ими учре</w:t>
            </w:r>
            <w:r w:rsidRPr="007E7D5A">
              <w:t>ж</w:t>
            </w:r>
            <w:r w:rsidRPr="007E7D5A">
              <w:t>дений (за исключением имущества муниципальных бю</w:t>
            </w:r>
            <w:r w:rsidRPr="007E7D5A">
              <w:t>д</w:t>
            </w:r>
            <w:r w:rsidRPr="007E7D5A">
              <w:t>жетных и автономных учреждений)</w:t>
            </w:r>
          </w:p>
        </w:tc>
        <w:tc>
          <w:tcPr>
            <w:tcW w:w="1643" w:type="dxa"/>
          </w:tcPr>
          <w:p w14:paraId="16F1C145" w14:textId="77777777" w:rsidR="006C6A7F" w:rsidRDefault="006C6A7F" w:rsidP="00065E99">
            <w:pPr>
              <w:jc w:val="center"/>
            </w:pPr>
            <w:r>
              <w:t>Расчет на основании фактических поступлений текущего года</w:t>
            </w:r>
          </w:p>
        </w:tc>
        <w:tc>
          <w:tcPr>
            <w:tcW w:w="1333" w:type="dxa"/>
          </w:tcPr>
          <w:p w14:paraId="53903793" w14:textId="77777777" w:rsidR="006C6A7F" w:rsidRPr="00A72E75" w:rsidRDefault="006C6A7F" w:rsidP="00065E99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1842" w:type="dxa"/>
          </w:tcPr>
          <w:p w14:paraId="5EB0F57E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Прогнозный</w:t>
            </w:r>
          </w:p>
          <w:p w14:paraId="45C6BC9D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объем</w:t>
            </w:r>
          </w:p>
          <w:p w14:paraId="743EA4B4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поступлений</w:t>
            </w:r>
          </w:p>
          <w:p w14:paraId="22418D25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определяется</w:t>
            </w:r>
          </w:p>
          <w:p w14:paraId="47D092BE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исходя из</w:t>
            </w:r>
          </w:p>
          <w:p w14:paraId="279A55BF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фактических</w:t>
            </w:r>
          </w:p>
          <w:p w14:paraId="66D8483E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поступлений</w:t>
            </w:r>
          </w:p>
          <w:p w14:paraId="125853C9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доходов по итогам</w:t>
            </w:r>
          </w:p>
          <w:p w14:paraId="6192F0A7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отчетного периода</w:t>
            </w:r>
          </w:p>
          <w:p w14:paraId="5D271E11" w14:textId="77777777" w:rsidR="006C6A7F" w:rsidRPr="00A72E75" w:rsidRDefault="006C6A7F" w:rsidP="00065E99">
            <w:r w:rsidRPr="006C6A7F">
              <w:rPr>
                <w:rFonts w:ascii="TimesNewRomanPSMT" w:hAnsi="TimesNewRomanPSMT" w:cs="TimesNewRomanPSMT"/>
              </w:rPr>
              <w:t>текущего</w:t>
            </w:r>
            <w:r>
              <w:rPr>
                <w:rFonts w:ascii="TimesNewRomanPSMT" w:hAnsi="TimesNewRomanPSMT" w:cs="TimesNewRomanPSMT"/>
              </w:rPr>
              <w:t xml:space="preserve"> финансового года</w:t>
            </w:r>
          </w:p>
        </w:tc>
        <w:tc>
          <w:tcPr>
            <w:tcW w:w="1985" w:type="dxa"/>
          </w:tcPr>
          <w:p w14:paraId="40B9657E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Источником для</w:t>
            </w:r>
          </w:p>
          <w:p w14:paraId="23775B28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прогнозирования</w:t>
            </w:r>
          </w:p>
          <w:p w14:paraId="34F0D2D7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объема поступлений</w:t>
            </w:r>
          </w:p>
          <w:p w14:paraId="15D55C9F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является отчет об</w:t>
            </w:r>
          </w:p>
          <w:p w14:paraId="354F036C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исполнении бюджета</w:t>
            </w:r>
          </w:p>
          <w:p w14:paraId="334320E6" w14:textId="77777777" w:rsidR="006C6A7F" w:rsidRPr="006C6A7F" w:rsidRDefault="006C6A7F" w:rsidP="00065E99">
            <w:pPr>
              <w:pStyle w:val="aff0"/>
              <w:jc w:val="left"/>
              <w:rPr>
                <w:b/>
                <w:i/>
                <w:iCs/>
                <w:sz w:val="20"/>
              </w:rPr>
            </w:pPr>
            <w:r w:rsidRPr="006C6A7F">
              <w:rPr>
                <w:rFonts w:ascii="TimesNewRomanPSMT" w:hAnsi="TimesNewRomanPSMT" w:cs="TimesNewRomanPSMT"/>
                <w:sz w:val="20"/>
              </w:rPr>
              <w:t>текущего года</w:t>
            </w:r>
          </w:p>
        </w:tc>
      </w:tr>
      <w:tr w:rsidR="00A72E75" w14:paraId="14811589" w14:textId="77777777" w:rsidTr="003C374A">
        <w:tc>
          <w:tcPr>
            <w:tcW w:w="534" w:type="dxa"/>
          </w:tcPr>
          <w:p w14:paraId="2E6A4F97" w14:textId="77777777" w:rsidR="00A72E75" w:rsidRDefault="006C6A7F" w:rsidP="007058AB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14:paraId="3F7C2634" w14:textId="77777777" w:rsidR="00A72E75" w:rsidRDefault="00A72E75" w:rsidP="007D446B">
            <w:pPr>
              <w:jc w:val="center"/>
            </w:pPr>
            <w:r>
              <w:t>951</w:t>
            </w:r>
          </w:p>
        </w:tc>
        <w:tc>
          <w:tcPr>
            <w:tcW w:w="1701" w:type="dxa"/>
          </w:tcPr>
          <w:p w14:paraId="18D26445" w14:textId="77777777" w:rsidR="00A72E75" w:rsidRDefault="00A72E75" w:rsidP="007D446B">
            <w:pPr>
              <w:jc w:val="center"/>
            </w:pPr>
            <w:r>
              <w:t xml:space="preserve">Администрация </w:t>
            </w:r>
            <w:r w:rsidR="00784EF9">
              <w:t>Мирненского</w:t>
            </w:r>
            <w:r>
              <w:t xml:space="preserve"> сельского поселения</w:t>
            </w:r>
          </w:p>
        </w:tc>
        <w:tc>
          <w:tcPr>
            <w:tcW w:w="1984" w:type="dxa"/>
          </w:tcPr>
          <w:p w14:paraId="5A5D7A90" w14:textId="77777777" w:rsidR="00A72E75" w:rsidRDefault="00455E6B" w:rsidP="00455E6B">
            <w:pPr>
              <w:jc w:val="center"/>
            </w:pPr>
            <w:r w:rsidRPr="00A72E75">
              <w:t>111050</w:t>
            </w:r>
            <w:r>
              <w:t>7</w:t>
            </w:r>
            <w:r w:rsidRPr="00A72E75">
              <w:t>5100000120</w:t>
            </w:r>
          </w:p>
        </w:tc>
        <w:tc>
          <w:tcPr>
            <w:tcW w:w="3261" w:type="dxa"/>
          </w:tcPr>
          <w:p w14:paraId="4F33DBCD" w14:textId="77777777" w:rsidR="00A72E75" w:rsidRPr="00455E6B" w:rsidRDefault="00455E6B" w:rsidP="007058AB">
            <w:pPr>
              <w:jc w:val="center"/>
            </w:pPr>
            <w:r w:rsidRPr="00455E6B">
              <w:rPr>
                <w:color w:val="00000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643" w:type="dxa"/>
          </w:tcPr>
          <w:p w14:paraId="13841A1F" w14:textId="77777777" w:rsidR="00A72E75" w:rsidRDefault="003C374A" w:rsidP="007058AB">
            <w:pPr>
              <w:jc w:val="center"/>
            </w:pPr>
            <w:r>
              <w:t>Прямой расчет</w:t>
            </w:r>
          </w:p>
        </w:tc>
        <w:tc>
          <w:tcPr>
            <w:tcW w:w="1333" w:type="dxa"/>
          </w:tcPr>
          <w:p w14:paraId="4DEAD826" w14:textId="77777777" w:rsidR="003C374A" w:rsidRPr="003C374A" w:rsidRDefault="003C374A" w:rsidP="003C374A">
            <w:pPr>
              <w:jc w:val="both"/>
              <w:rPr>
                <w:b/>
                <w:i/>
              </w:rPr>
            </w:pPr>
            <w:r w:rsidRPr="003C374A">
              <w:rPr>
                <w:b/>
                <w:i/>
              </w:rPr>
              <w:t xml:space="preserve">ДАП = (АП1 + АП2 +….. + </w:t>
            </w:r>
            <w:proofErr w:type="spellStart"/>
            <w:r w:rsidRPr="003C374A">
              <w:rPr>
                <w:b/>
                <w:i/>
              </w:rPr>
              <w:t>АПn</w:t>
            </w:r>
            <w:proofErr w:type="spellEnd"/>
            <w:r w:rsidRPr="003C374A">
              <w:rPr>
                <w:b/>
                <w:i/>
              </w:rPr>
              <w:t xml:space="preserve"> ± </w:t>
            </w:r>
            <w:proofErr w:type="spellStart"/>
            <w:r w:rsidRPr="003C374A">
              <w:rPr>
                <w:b/>
                <w:i/>
              </w:rPr>
              <w:t>АПплан</w:t>
            </w:r>
            <w:proofErr w:type="spellEnd"/>
            <w:r w:rsidRPr="003C374A">
              <w:rPr>
                <w:b/>
                <w:i/>
              </w:rPr>
              <w:t>) )*к +З</w:t>
            </w:r>
          </w:p>
          <w:p w14:paraId="45730F2F" w14:textId="77777777" w:rsidR="00A72E75" w:rsidRDefault="00A72E75" w:rsidP="007058AB">
            <w:pPr>
              <w:jc w:val="center"/>
            </w:pPr>
          </w:p>
        </w:tc>
        <w:tc>
          <w:tcPr>
            <w:tcW w:w="1842" w:type="dxa"/>
          </w:tcPr>
          <w:p w14:paraId="6A1A4EB2" w14:textId="77777777" w:rsidR="003C374A" w:rsidRPr="003C374A" w:rsidRDefault="003C374A" w:rsidP="003C374A">
            <w:pPr>
              <w:contextualSpacing/>
            </w:pPr>
            <w:r w:rsidRPr="00A72E75">
              <w:t>прогноз</w:t>
            </w:r>
            <w:r>
              <w:t>ный</w:t>
            </w:r>
            <w:r w:rsidRPr="00A72E75">
              <w:t xml:space="preserve"> объем </w:t>
            </w:r>
            <w:r>
              <w:t>поступлений</w:t>
            </w:r>
            <w:r w:rsidRPr="00A72E75">
              <w:t xml:space="preserve"> </w:t>
            </w:r>
            <w:r>
              <w:t xml:space="preserve">определяется исходя из </w:t>
            </w:r>
            <w:r w:rsidRPr="00A72E75">
              <w:t xml:space="preserve"> данных</w:t>
            </w:r>
            <w:r>
              <w:t xml:space="preserve"> о прогнозе </w:t>
            </w:r>
            <w:r w:rsidRPr="003C374A">
              <w:t>поступлений от сдачи в аренду муниципального имущества</w:t>
            </w:r>
            <w:r>
              <w:t xml:space="preserve">, </w:t>
            </w:r>
            <w:r w:rsidRPr="003C374A">
              <w:t>сумм</w:t>
            </w:r>
            <w:r>
              <w:t>е</w:t>
            </w:r>
            <w:r w:rsidRPr="003C374A">
              <w:t xml:space="preserve"> арендных платежей по действующим договорам аренды, срок уплаты которых приходится на планируемый период</w:t>
            </w:r>
            <w:r>
              <w:t xml:space="preserve">, </w:t>
            </w:r>
            <w:r w:rsidRPr="003C374A">
              <w:t>количеств</w:t>
            </w:r>
            <w:r>
              <w:t>е</w:t>
            </w:r>
            <w:r w:rsidRPr="003C374A">
              <w:t xml:space="preserve"> действующих договоров аренды, срок уплаты которых приходится на планируемый период</w:t>
            </w:r>
            <w:r>
              <w:t xml:space="preserve">, </w:t>
            </w:r>
            <w:r w:rsidRPr="003C374A">
              <w:t>сумм</w:t>
            </w:r>
            <w:r>
              <w:t>е</w:t>
            </w:r>
            <w:r w:rsidRPr="003C374A">
              <w:t xml:space="preserve"> арендных платежей по планируемым к заключению (расторжению) договорам аренды</w:t>
            </w:r>
            <w:r>
              <w:t xml:space="preserve">, </w:t>
            </w:r>
            <w:r w:rsidRPr="003C374A">
              <w:t>коэффициент</w:t>
            </w:r>
            <w:r>
              <w:t>е</w:t>
            </w:r>
            <w:r w:rsidRPr="003C374A">
              <w:t>-дефлятор</w:t>
            </w:r>
            <w:r>
              <w:t>е</w:t>
            </w:r>
            <w:r w:rsidRPr="003C374A">
              <w:t xml:space="preserve"> на очередной финансовый год</w:t>
            </w:r>
            <w:r>
              <w:t xml:space="preserve"> и </w:t>
            </w:r>
          </w:p>
          <w:p w14:paraId="0E49ED97" w14:textId="77777777" w:rsidR="00A72E75" w:rsidRDefault="003C374A" w:rsidP="003C374A">
            <w:pPr>
              <w:jc w:val="center"/>
            </w:pPr>
            <w:r w:rsidRPr="003C374A">
              <w:t>прогнозируем</w:t>
            </w:r>
            <w:r>
              <w:t>ой</w:t>
            </w:r>
            <w:r w:rsidRPr="003C374A">
              <w:t xml:space="preserve"> сумм</w:t>
            </w:r>
            <w:r>
              <w:t>е</w:t>
            </w:r>
            <w:r w:rsidRPr="003C374A">
              <w:t xml:space="preserve"> поступлений задолженности прошлых лет</w:t>
            </w:r>
          </w:p>
        </w:tc>
        <w:tc>
          <w:tcPr>
            <w:tcW w:w="1985" w:type="dxa"/>
          </w:tcPr>
          <w:p w14:paraId="452C750D" w14:textId="77777777" w:rsidR="003C374A" w:rsidRPr="003C374A" w:rsidRDefault="003C374A" w:rsidP="003C374A">
            <w:pPr>
              <w:contextualSpacing/>
            </w:pPr>
            <w:r w:rsidRPr="003C374A">
              <w:rPr>
                <w:b/>
                <w:i/>
              </w:rPr>
              <w:t>ДАП</w:t>
            </w:r>
            <w:r w:rsidRPr="003C374A">
              <w:t xml:space="preserve"> – прогноз поступлений от сдачи в аренду муниципального имущества;</w:t>
            </w:r>
          </w:p>
          <w:p w14:paraId="55933A3B" w14:textId="77777777" w:rsidR="003C374A" w:rsidRPr="003C374A" w:rsidRDefault="003C374A" w:rsidP="003C374A">
            <w:pPr>
              <w:contextualSpacing/>
            </w:pPr>
            <w:r w:rsidRPr="003C374A">
              <w:rPr>
                <w:b/>
                <w:i/>
              </w:rPr>
              <w:t>АП</w:t>
            </w:r>
            <w:r w:rsidRPr="003C374A">
              <w:t xml:space="preserve"> – сумма арендных платежей по действующим договорам аренды, срок уплаты которых приходится на планируемый период;</w:t>
            </w:r>
          </w:p>
          <w:p w14:paraId="0C2DC05B" w14:textId="77777777" w:rsidR="003C374A" w:rsidRPr="003C374A" w:rsidRDefault="003C374A" w:rsidP="003C374A">
            <w:pPr>
              <w:contextualSpacing/>
            </w:pPr>
            <w:proofErr w:type="spellStart"/>
            <w:r w:rsidRPr="003C374A">
              <w:rPr>
                <w:b/>
                <w:i/>
              </w:rPr>
              <w:t>n</w:t>
            </w:r>
            <w:proofErr w:type="spellEnd"/>
            <w:r w:rsidRPr="003C374A">
              <w:t xml:space="preserve"> – количество действующих договоров аренды, срок уплаты которых приходится на планируемый период</w:t>
            </w:r>
          </w:p>
          <w:p w14:paraId="52390B25" w14:textId="77777777" w:rsidR="003C374A" w:rsidRPr="003C374A" w:rsidRDefault="003C374A" w:rsidP="003C374A">
            <w:pPr>
              <w:contextualSpacing/>
            </w:pPr>
            <w:proofErr w:type="spellStart"/>
            <w:r w:rsidRPr="003C374A">
              <w:rPr>
                <w:b/>
                <w:i/>
              </w:rPr>
              <w:t>АПплан</w:t>
            </w:r>
            <w:proofErr w:type="spellEnd"/>
            <w:r w:rsidRPr="003C374A">
              <w:t xml:space="preserve"> – сумма арендных платежей по планируемым к заключению (расторжению) договорам аренды.</w:t>
            </w:r>
          </w:p>
          <w:p w14:paraId="716D6B19" w14:textId="77777777" w:rsidR="003C374A" w:rsidRPr="003C374A" w:rsidRDefault="003C374A" w:rsidP="003C374A">
            <w:pPr>
              <w:ind w:right="-185"/>
            </w:pPr>
            <w:r w:rsidRPr="003C374A">
              <w:rPr>
                <w:b/>
                <w:i/>
              </w:rPr>
              <w:t>К</w:t>
            </w:r>
            <w:r w:rsidRPr="003C374A">
              <w:t xml:space="preserve"> -  коэффициент-дефлятор на очередной финансовый год;</w:t>
            </w:r>
          </w:p>
          <w:p w14:paraId="0DB28410" w14:textId="77777777" w:rsidR="00A72E75" w:rsidRDefault="003C374A" w:rsidP="003C374A">
            <w:r w:rsidRPr="003C374A">
              <w:rPr>
                <w:b/>
                <w:i/>
              </w:rPr>
              <w:t>З</w:t>
            </w:r>
            <w:r w:rsidRPr="003C374A">
              <w:t xml:space="preserve"> -  прогнозируемая сумма поступлений задолженности прошлых лет</w:t>
            </w:r>
          </w:p>
        </w:tc>
      </w:tr>
      <w:tr w:rsidR="00AA0C6C" w14:paraId="62C52C52" w14:textId="77777777" w:rsidTr="003C374A">
        <w:tc>
          <w:tcPr>
            <w:tcW w:w="534" w:type="dxa"/>
          </w:tcPr>
          <w:p w14:paraId="3723D354" w14:textId="77777777" w:rsidR="00AA0C6C" w:rsidRDefault="006C6A7F" w:rsidP="007058AB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14:paraId="746F1DF2" w14:textId="77777777" w:rsidR="00AA0C6C" w:rsidRDefault="00AA0C6C" w:rsidP="007D446B">
            <w:pPr>
              <w:jc w:val="center"/>
            </w:pPr>
            <w:r>
              <w:t>951</w:t>
            </w:r>
          </w:p>
        </w:tc>
        <w:tc>
          <w:tcPr>
            <w:tcW w:w="1701" w:type="dxa"/>
          </w:tcPr>
          <w:p w14:paraId="65DCC459" w14:textId="77777777" w:rsidR="00AA0C6C" w:rsidRDefault="00AA0C6C" w:rsidP="007D446B">
            <w:pPr>
              <w:jc w:val="center"/>
            </w:pPr>
            <w:r>
              <w:t xml:space="preserve">Администрация </w:t>
            </w:r>
            <w:r w:rsidR="00784EF9">
              <w:t>Мирненского</w:t>
            </w:r>
            <w:r>
              <w:t xml:space="preserve"> сельского поселения</w:t>
            </w:r>
          </w:p>
        </w:tc>
        <w:tc>
          <w:tcPr>
            <w:tcW w:w="1984" w:type="dxa"/>
          </w:tcPr>
          <w:p w14:paraId="616578D9" w14:textId="77777777" w:rsidR="00AA0C6C" w:rsidRPr="003C374A" w:rsidRDefault="00AA0C6C" w:rsidP="003C374A">
            <w:pPr>
              <w:jc w:val="center"/>
            </w:pPr>
            <w:r w:rsidRPr="003C374A">
              <w:t>11302065100000130</w:t>
            </w:r>
          </w:p>
        </w:tc>
        <w:tc>
          <w:tcPr>
            <w:tcW w:w="3261" w:type="dxa"/>
          </w:tcPr>
          <w:p w14:paraId="0CDA19F7" w14:textId="77777777" w:rsidR="00AA0C6C" w:rsidRDefault="006C6A7F">
            <w:r w:rsidRPr="007E7D5A">
              <w:t>Доходы, поступающие в порядке возмещения расходов, понесе</w:t>
            </w:r>
            <w:r w:rsidRPr="007E7D5A">
              <w:t>н</w:t>
            </w:r>
            <w:r w:rsidRPr="007E7D5A">
              <w:t>ных в связи с эксплуатацией имущества сельских поселений</w:t>
            </w:r>
          </w:p>
        </w:tc>
        <w:tc>
          <w:tcPr>
            <w:tcW w:w="1643" w:type="dxa"/>
          </w:tcPr>
          <w:p w14:paraId="2622D93F" w14:textId="77777777" w:rsidR="00AA0C6C" w:rsidRPr="00AA0C6C" w:rsidRDefault="00AA0C6C" w:rsidP="00AA0C6C">
            <w:r w:rsidRPr="00AA0C6C">
              <w:rPr>
                <w:rFonts w:ascii="TimesNewRomanPSMT" w:hAnsi="TimesNewRomanPSMT" w:cs="TimesNewRomanPSMT"/>
              </w:rPr>
              <w:t xml:space="preserve">Усреднение </w:t>
            </w:r>
          </w:p>
        </w:tc>
        <w:tc>
          <w:tcPr>
            <w:tcW w:w="1333" w:type="dxa"/>
          </w:tcPr>
          <w:p w14:paraId="21F5086D" w14:textId="77777777" w:rsidR="00AA0C6C" w:rsidRPr="00AA0C6C" w:rsidRDefault="00AA0C6C" w:rsidP="00AA0C6C">
            <w:pPr>
              <w:rPr>
                <w:b/>
                <w:i/>
              </w:rPr>
            </w:pPr>
            <w:proofErr w:type="spellStart"/>
            <w:r w:rsidRPr="00AA0C6C">
              <w:rPr>
                <w:b/>
                <w:i/>
              </w:rPr>
              <w:t>ДВп</w:t>
            </w:r>
            <w:proofErr w:type="spellEnd"/>
            <w:r w:rsidRPr="00AA0C6C">
              <w:rPr>
                <w:b/>
                <w:i/>
              </w:rPr>
              <w:t xml:space="preserve"> = (ДВт-1 + ДВт-2  + ДВт-3) / </w:t>
            </w:r>
            <w:r>
              <w:rPr>
                <w:b/>
                <w:i/>
                <w:lang w:val="en-US"/>
              </w:rPr>
              <w:t>t</w:t>
            </w:r>
          </w:p>
        </w:tc>
        <w:tc>
          <w:tcPr>
            <w:tcW w:w="1842" w:type="dxa"/>
          </w:tcPr>
          <w:p w14:paraId="5050FC76" w14:textId="77777777" w:rsidR="00AA0C6C" w:rsidRPr="00AA0C6C" w:rsidRDefault="00AA0C6C" w:rsidP="00AA0C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AA0C6C">
              <w:rPr>
                <w:rFonts w:ascii="TimesNewRomanPSMT" w:hAnsi="TimesNewRomanPSMT" w:cs="TimesNewRomanPSMT"/>
              </w:rPr>
              <w:t>Прогнозный</w:t>
            </w:r>
          </w:p>
          <w:p w14:paraId="4DF223EB" w14:textId="77777777" w:rsidR="00AA0C6C" w:rsidRPr="00AA0C6C" w:rsidRDefault="00AA0C6C" w:rsidP="00AA0C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AA0C6C">
              <w:rPr>
                <w:rFonts w:ascii="TimesNewRomanPSMT" w:hAnsi="TimesNewRomanPSMT" w:cs="TimesNewRomanPSMT"/>
              </w:rPr>
              <w:t>объем</w:t>
            </w:r>
          </w:p>
          <w:p w14:paraId="5D58BB2C" w14:textId="77777777" w:rsidR="00AA0C6C" w:rsidRPr="00AA0C6C" w:rsidRDefault="00AA0C6C" w:rsidP="00AA0C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AA0C6C">
              <w:rPr>
                <w:rFonts w:ascii="TimesNewRomanPSMT" w:hAnsi="TimesNewRomanPSMT" w:cs="TimesNewRomanPSMT"/>
              </w:rPr>
              <w:t>поступлений</w:t>
            </w:r>
          </w:p>
          <w:p w14:paraId="301167CB" w14:textId="77777777" w:rsidR="00AA0C6C" w:rsidRPr="00AA0C6C" w:rsidRDefault="00AA0C6C" w:rsidP="00AA0C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AA0C6C">
              <w:rPr>
                <w:rFonts w:ascii="TimesNewRomanPSMT" w:hAnsi="TimesNewRomanPSMT" w:cs="TimesNewRomanPSMT"/>
              </w:rPr>
              <w:t>определяется</w:t>
            </w:r>
          </w:p>
          <w:p w14:paraId="26C7A44C" w14:textId="77777777" w:rsidR="00AA0C6C" w:rsidRPr="00AA0C6C" w:rsidRDefault="00AA0C6C" w:rsidP="00AA0C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AA0C6C">
              <w:rPr>
                <w:rFonts w:ascii="TimesNewRomanPSMT" w:hAnsi="TimesNewRomanPSMT" w:cs="TimesNewRomanPSMT"/>
              </w:rPr>
              <w:t>исходя из</w:t>
            </w:r>
          </w:p>
          <w:p w14:paraId="53F6D15F" w14:textId="77777777" w:rsidR="00AA0C6C" w:rsidRPr="00AA0C6C" w:rsidRDefault="00AA0C6C" w:rsidP="00AA0C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AA0C6C">
              <w:rPr>
                <w:rFonts w:ascii="TimesNewRomanPSMT" w:hAnsi="TimesNewRomanPSMT" w:cs="TimesNewRomanPSMT"/>
              </w:rPr>
              <w:t>фактических</w:t>
            </w:r>
          </w:p>
          <w:p w14:paraId="3ECB1A94" w14:textId="77777777" w:rsidR="00AA0C6C" w:rsidRPr="00AA0C6C" w:rsidRDefault="00AA0C6C" w:rsidP="00AA0C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AA0C6C">
              <w:rPr>
                <w:rFonts w:ascii="TimesNewRomanPSMT" w:hAnsi="TimesNewRomanPSMT" w:cs="TimesNewRomanPSMT"/>
              </w:rPr>
              <w:t>поступлений</w:t>
            </w:r>
            <w:r w:rsidRPr="00AA0C6C">
              <w:rPr>
                <w:rFonts w:ascii="TimesNewRomanPSMT" w:hAnsi="TimesNewRomanPSMT" w:cs="TimesNewRomanPSMT"/>
                <w:lang w:val="en-US"/>
              </w:rPr>
              <w:t xml:space="preserve"> </w:t>
            </w:r>
            <w:r w:rsidRPr="00AA0C6C">
              <w:rPr>
                <w:rFonts w:ascii="TimesNewRomanPSMT" w:hAnsi="TimesNewRomanPSMT" w:cs="TimesNewRomanPSMT"/>
              </w:rPr>
              <w:t>доходов за 3</w:t>
            </w:r>
          </w:p>
          <w:p w14:paraId="10C77D48" w14:textId="77777777" w:rsidR="00AA0C6C" w:rsidRPr="00AA0C6C" w:rsidRDefault="00AA0C6C" w:rsidP="00AA0C6C">
            <w:pPr>
              <w:rPr>
                <w:lang w:val="en-US"/>
              </w:rPr>
            </w:pPr>
            <w:r w:rsidRPr="00AA0C6C">
              <w:rPr>
                <w:rFonts w:ascii="TimesNewRomanPSMT" w:hAnsi="TimesNewRomanPSMT" w:cs="TimesNewRomanPSMT"/>
              </w:rPr>
              <w:t>последних года</w:t>
            </w:r>
          </w:p>
        </w:tc>
        <w:tc>
          <w:tcPr>
            <w:tcW w:w="1985" w:type="dxa"/>
          </w:tcPr>
          <w:p w14:paraId="501DDAA5" w14:textId="77777777" w:rsidR="00AA0C6C" w:rsidRPr="00AA0C6C" w:rsidRDefault="00AA0C6C" w:rsidP="00AA0C6C">
            <w:pPr>
              <w:contextualSpacing/>
              <w:jc w:val="both"/>
            </w:pPr>
            <w:proofErr w:type="spellStart"/>
            <w:r w:rsidRPr="00AA0C6C">
              <w:rPr>
                <w:b/>
                <w:i/>
              </w:rPr>
              <w:t>ДВп</w:t>
            </w:r>
            <w:proofErr w:type="spellEnd"/>
            <w:r w:rsidRPr="00AA0C6C">
              <w:t xml:space="preserve"> – прогноз доходов, поступающих в порядке возмещения расходов, понесенных в связи с эксплуатацией имущества </w:t>
            </w:r>
            <w:r w:rsidR="00784EF9">
              <w:t>Мирненского</w:t>
            </w:r>
            <w:r w:rsidRPr="00AA0C6C">
              <w:t xml:space="preserve"> сельского поселения;</w:t>
            </w:r>
          </w:p>
          <w:p w14:paraId="2459BB38" w14:textId="77777777" w:rsidR="00AA0C6C" w:rsidRPr="00AA0C6C" w:rsidRDefault="00AA0C6C" w:rsidP="00AA0C6C">
            <w:pPr>
              <w:contextualSpacing/>
            </w:pPr>
            <w:r w:rsidRPr="00AA0C6C">
              <w:rPr>
                <w:b/>
                <w:i/>
              </w:rPr>
              <w:t>ДВт-1 , ДВт-2 , ДВт-3</w:t>
            </w:r>
            <w:r w:rsidRPr="00AA0C6C">
              <w:t xml:space="preserve"> – фактические поступления доходов,  поступающих в порядке </w:t>
            </w:r>
            <w:r>
              <w:t>в</w:t>
            </w:r>
            <w:r w:rsidRPr="00AA0C6C">
              <w:t xml:space="preserve">озмещения расходов, понесенных в связи с эксплуатацией имущества </w:t>
            </w:r>
            <w:r w:rsidR="00784EF9">
              <w:t>Мирненского</w:t>
            </w:r>
            <w:r w:rsidRPr="00AA0C6C">
              <w:t xml:space="preserve"> сельского поселения за три предыдущих года;</w:t>
            </w:r>
          </w:p>
          <w:p w14:paraId="21700D91" w14:textId="77777777" w:rsidR="00AA0C6C" w:rsidRDefault="00AA0C6C" w:rsidP="00AA0C6C">
            <w:pPr>
              <w:contextualSpacing/>
              <w:jc w:val="both"/>
            </w:pPr>
            <w:r w:rsidRPr="00AA0C6C">
              <w:rPr>
                <w:b/>
                <w:i/>
                <w:lang w:val="en-US"/>
              </w:rPr>
              <w:t>t</w:t>
            </w:r>
            <w:r w:rsidRPr="00AA0C6C">
              <w:t xml:space="preserve"> – текущий год</w:t>
            </w:r>
          </w:p>
        </w:tc>
      </w:tr>
      <w:tr w:rsidR="006C6A7F" w14:paraId="7FC4E8E8" w14:textId="77777777" w:rsidTr="003C374A">
        <w:tc>
          <w:tcPr>
            <w:tcW w:w="534" w:type="dxa"/>
          </w:tcPr>
          <w:p w14:paraId="41422BEB" w14:textId="77777777" w:rsidR="006C6A7F" w:rsidRDefault="006C6A7F" w:rsidP="007058AB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14:paraId="229B9FF4" w14:textId="77777777" w:rsidR="006C6A7F" w:rsidRDefault="006C6A7F" w:rsidP="007D446B">
            <w:pPr>
              <w:jc w:val="center"/>
            </w:pPr>
            <w:r>
              <w:t>951</w:t>
            </w:r>
          </w:p>
        </w:tc>
        <w:tc>
          <w:tcPr>
            <w:tcW w:w="1701" w:type="dxa"/>
          </w:tcPr>
          <w:p w14:paraId="4754155A" w14:textId="77777777" w:rsidR="006C6A7F" w:rsidRDefault="006C6A7F" w:rsidP="007D446B">
            <w:pPr>
              <w:jc w:val="center"/>
            </w:pPr>
            <w:r>
              <w:t xml:space="preserve">Администрация </w:t>
            </w:r>
            <w:r w:rsidR="00784EF9">
              <w:t>Мирненского</w:t>
            </w:r>
            <w:r>
              <w:t xml:space="preserve"> сельского поселения</w:t>
            </w:r>
          </w:p>
        </w:tc>
        <w:tc>
          <w:tcPr>
            <w:tcW w:w="1984" w:type="dxa"/>
          </w:tcPr>
          <w:p w14:paraId="7FC402FF" w14:textId="77777777" w:rsidR="006C6A7F" w:rsidRPr="007E7D5A" w:rsidRDefault="006C6A7F" w:rsidP="006C6A7F">
            <w:pPr>
              <w:jc w:val="both"/>
            </w:pPr>
            <w:r w:rsidRPr="007E7D5A">
              <w:t>11302995100000130</w:t>
            </w:r>
          </w:p>
        </w:tc>
        <w:tc>
          <w:tcPr>
            <w:tcW w:w="3261" w:type="dxa"/>
          </w:tcPr>
          <w:p w14:paraId="1DB3E0A8" w14:textId="77777777" w:rsidR="006C6A7F" w:rsidRPr="007E7D5A" w:rsidRDefault="006C6A7F" w:rsidP="00065E99">
            <w:pPr>
              <w:jc w:val="both"/>
            </w:pPr>
            <w:r w:rsidRPr="007E7D5A">
              <w:t>Прочие доходы от компенсации затрат  бюджетов сельских п</w:t>
            </w:r>
            <w:r w:rsidRPr="007E7D5A">
              <w:t>о</w:t>
            </w:r>
            <w:r w:rsidRPr="007E7D5A">
              <w:t>селений</w:t>
            </w:r>
          </w:p>
        </w:tc>
        <w:tc>
          <w:tcPr>
            <w:tcW w:w="1643" w:type="dxa"/>
          </w:tcPr>
          <w:p w14:paraId="18BE55CA" w14:textId="77777777" w:rsidR="006C6A7F" w:rsidRDefault="006C6A7F" w:rsidP="00065E99">
            <w:pPr>
              <w:jc w:val="center"/>
            </w:pPr>
            <w:r>
              <w:t>Расчет на основании фактических поступлений текущего года</w:t>
            </w:r>
          </w:p>
        </w:tc>
        <w:tc>
          <w:tcPr>
            <w:tcW w:w="1333" w:type="dxa"/>
          </w:tcPr>
          <w:p w14:paraId="58EDE82B" w14:textId="77777777" w:rsidR="006C6A7F" w:rsidRPr="00A72E75" w:rsidRDefault="006C6A7F" w:rsidP="00065E99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1842" w:type="dxa"/>
          </w:tcPr>
          <w:p w14:paraId="39F0A5E5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Прогнозный</w:t>
            </w:r>
          </w:p>
          <w:p w14:paraId="601907B9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объем</w:t>
            </w:r>
          </w:p>
          <w:p w14:paraId="3B4A33A0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поступлений</w:t>
            </w:r>
          </w:p>
          <w:p w14:paraId="28AB5ECA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определяется</w:t>
            </w:r>
          </w:p>
          <w:p w14:paraId="516020CE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исходя из</w:t>
            </w:r>
          </w:p>
          <w:p w14:paraId="6FD76C3B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фактических</w:t>
            </w:r>
          </w:p>
          <w:p w14:paraId="365FF4C4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поступлений</w:t>
            </w:r>
          </w:p>
          <w:p w14:paraId="1A3DDB3F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доходов по итогам</w:t>
            </w:r>
          </w:p>
          <w:p w14:paraId="5210C3C5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отчетного периода</w:t>
            </w:r>
          </w:p>
          <w:p w14:paraId="68334C22" w14:textId="77777777" w:rsidR="006C6A7F" w:rsidRPr="00A72E75" w:rsidRDefault="006C6A7F" w:rsidP="00065E99">
            <w:r w:rsidRPr="006C6A7F">
              <w:rPr>
                <w:rFonts w:ascii="TimesNewRomanPSMT" w:hAnsi="TimesNewRomanPSMT" w:cs="TimesNewRomanPSMT"/>
              </w:rPr>
              <w:t>текущего</w:t>
            </w:r>
            <w:r>
              <w:rPr>
                <w:rFonts w:ascii="TimesNewRomanPSMT" w:hAnsi="TimesNewRomanPSMT" w:cs="TimesNewRomanPSMT"/>
              </w:rPr>
              <w:t xml:space="preserve"> финансового года</w:t>
            </w:r>
          </w:p>
        </w:tc>
        <w:tc>
          <w:tcPr>
            <w:tcW w:w="1985" w:type="dxa"/>
          </w:tcPr>
          <w:p w14:paraId="12FC9FF4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Источником для</w:t>
            </w:r>
          </w:p>
          <w:p w14:paraId="009100D4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прогнозирования</w:t>
            </w:r>
          </w:p>
          <w:p w14:paraId="55D9666F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объема поступлений</w:t>
            </w:r>
          </w:p>
          <w:p w14:paraId="103B8A9E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является отчет об</w:t>
            </w:r>
          </w:p>
          <w:p w14:paraId="5741899E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исполнении бюджета</w:t>
            </w:r>
          </w:p>
          <w:p w14:paraId="08495169" w14:textId="77777777" w:rsidR="006C6A7F" w:rsidRPr="006C6A7F" w:rsidRDefault="006C6A7F" w:rsidP="00065E99">
            <w:pPr>
              <w:pStyle w:val="aff0"/>
              <w:jc w:val="left"/>
              <w:rPr>
                <w:b/>
                <w:i/>
                <w:iCs/>
                <w:sz w:val="20"/>
              </w:rPr>
            </w:pPr>
            <w:r w:rsidRPr="006C6A7F">
              <w:rPr>
                <w:rFonts w:ascii="TimesNewRomanPSMT" w:hAnsi="TimesNewRomanPSMT" w:cs="TimesNewRomanPSMT"/>
                <w:sz w:val="20"/>
              </w:rPr>
              <w:t>текущего года</w:t>
            </w:r>
          </w:p>
        </w:tc>
      </w:tr>
      <w:tr w:rsidR="006C6A7F" w14:paraId="670E4E8B" w14:textId="77777777" w:rsidTr="003C374A">
        <w:tc>
          <w:tcPr>
            <w:tcW w:w="534" w:type="dxa"/>
          </w:tcPr>
          <w:p w14:paraId="4027FC39" w14:textId="77777777" w:rsidR="006C6A7F" w:rsidRDefault="006C6A7F" w:rsidP="007058AB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14:paraId="5903FEEE" w14:textId="77777777" w:rsidR="006C6A7F" w:rsidRDefault="006C6A7F" w:rsidP="00065E99">
            <w:pPr>
              <w:jc w:val="center"/>
            </w:pPr>
            <w:r>
              <w:t>951</w:t>
            </w:r>
          </w:p>
        </w:tc>
        <w:tc>
          <w:tcPr>
            <w:tcW w:w="1701" w:type="dxa"/>
          </w:tcPr>
          <w:p w14:paraId="0957E3B4" w14:textId="77777777" w:rsidR="006C6A7F" w:rsidRDefault="006C6A7F" w:rsidP="00065E99">
            <w:pPr>
              <w:jc w:val="center"/>
            </w:pPr>
            <w:r>
              <w:t xml:space="preserve">Администрация </w:t>
            </w:r>
            <w:r w:rsidR="00784EF9">
              <w:t>Мирненского</w:t>
            </w:r>
            <w:r>
              <w:t xml:space="preserve"> сельского поселения</w:t>
            </w:r>
          </w:p>
        </w:tc>
        <w:tc>
          <w:tcPr>
            <w:tcW w:w="1984" w:type="dxa"/>
          </w:tcPr>
          <w:p w14:paraId="0BC731CE" w14:textId="77777777" w:rsidR="006C6A7F" w:rsidRPr="007E7D5A" w:rsidRDefault="006C6A7F" w:rsidP="006C6A7F">
            <w:pPr>
              <w:jc w:val="both"/>
            </w:pPr>
            <w:r w:rsidRPr="007E7D5A">
              <w:t>11402052100000410</w:t>
            </w:r>
          </w:p>
        </w:tc>
        <w:tc>
          <w:tcPr>
            <w:tcW w:w="3261" w:type="dxa"/>
          </w:tcPr>
          <w:p w14:paraId="73CE7543" w14:textId="77777777" w:rsidR="006C6A7F" w:rsidRPr="007E7D5A" w:rsidRDefault="006C6A7F" w:rsidP="00065E99">
            <w:pPr>
              <w:jc w:val="both"/>
            </w:pPr>
            <w:r w:rsidRPr="007E7D5A">
              <w:t>Доходы от реализации имущества, находящегося в операти</w:t>
            </w:r>
            <w:r w:rsidRPr="007E7D5A">
              <w:t>в</w:t>
            </w:r>
            <w:r w:rsidRPr="007E7D5A">
              <w:t>ном управлении учреждений, находящихся в ведении органов управл</w:t>
            </w:r>
            <w:r w:rsidRPr="007E7D5A">
              <w:t>е</w:t>
            </w:r>
            <w:r w:rsidRPr="007E7D5A">
              <w:t>ния сельских поселений (за исключением имущества муниципальных бю</w:t>
            </w:r>
            <w:r w:rsidRPr="007E7D5A">
              <w:t>д</w:t>
            </w:r>
            <w:r w:rsidRPr="007E7D5A">
              <w:t>жетных и автономных учреждений), в части реализации основных средств по указанному им</w:t>
            </w:r>
            <w:r w:rsidRPr="007E7D5A">
              <w:t>у</w:t>
            </w:r>
            <w:r w:rsidRPr="007E7D5A">
              <w:t>ществу</w:t>
            </w:r>
          </w:p>
        </w:tc>
        <w:tc>
          <w:tcPr>
            <w:tcW w:w="1643" w:type="dxa"/>
          </w:tcPr>
          <w:p w14:paraId="52758BD7" w14:textId="77777777" w:rsidR="006C6A7F" w:rsidRDefault="006C6A7F" w:rsidP="00065E99">
            <w:pPr>
              <w:jc w:val="center"/>
            </w:pPr>
            <w:r>
              <w:t>Расчет на основании фактических поступлений текущего года</w:t>
            </w:r>
          </w:p>
        </w:tc>
        <w:tc>
          <w:tcPr>
            <w:tcW w:w="1333" w:type="dxa"/>
          </w:tcPr>
          <w:p w14:paraId="0282A4BB" w14:textId="77777777" w:rsidR="006C6A7F" w:rsidRPr="00A72E75" w:rsidRDefault="006C6A7F" w:rsidP="00065E99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1842" w:type="dxa"/>
          </w:tcPr>
          <w:p w14:paraId="68F64371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Прогнозный</w:t>
            </w:r>
          </w:p>
          <w:p w14:paraId="4A863805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объем</w:t>
            </w:r>
          </w:p>
          <w:p w14:paraId="1A1FECDD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поступлений</w:t>
            </w:r>
          </w:p>
          <w:p w14:paraId="55CE93FB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определяется</w:t>
            </w:r>
          </w:p>
          <w:p w14:paraId="710FD8C6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исходя из</w:t>
            </w:r>
          </w:p>
          <w:p w14:paraId="07FC26E8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фактических</w:t>
            </w:r>
          </w:p>
          <w:p w14:paraId="6F6D593C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поступлений</w:t>
            </w:r>
          </w:p>
          <w:p w14:paraId="51055386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доходов по итогам</w:t>
            </w:r>
          </w:p>
          <w:p w14:paraId="546217EA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отчетного периода</w:t>
            </w:r>
          </w:p>
          <w:p w14:paraId="523C5CD9" w14:textId="77777777" w:rsidR="006C6A7F" w:rsidRPr="00A72E75" w:rsidRDefault="006C6A7F" w:rsidP="00065E99">
            <w:r w:rsidRPr="006C6A7F">
              <w:rPr>
                <w:rFonts w:ascii="TimesNewRomanPSMT" w:hAnsi="TimesNewRomanPSMT" w:cs="TimesNewRomanPSMT"/>
              </w:rPr>
              <w:t>текущего</w:t>
            </w:r>
            <w:r>
              <w:rPr>
                <w:rFonts w:ascii="TimesNewRomanPSMT" w:hAnsi="TimesNewRomanPSMT" w:cs="TimesNewRomanPSMT"/>
              </w:rPr>
              <w:t xml:space="preserve"> финансового года</w:t>
            </w:r>
          </w:p>
        </w:tc>
        <w:tc>
          <w:tcPr>
            <w:tcW w:w="1985" w:type="dxa"/>
          </w:tcPr>
          <w:p w14:paraId="70C2DFCC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Источником для</w:t>
            </w:r>
          </w:p>
          <w:p w14:paraId="7F1095AF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прогнозирования</w:t>
            </w:r>
          </w:p>
          <w:p w14:paraId="3A4B4F17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объема поступлений</w:t>
            </w:r>
          </w:p>
          <w:p w14:paraId="7625EA36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является отчет об</w:t>
            </w:r>
          </w:p>
          <w:p w14:paraId="2797170D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исполнении бюджета</w:t>
            </w:r>
          </w:p>
          <w:p w14:paraId="6A5C03E5" w14:textId="77777777" w:rsidR="006C6A7F" w:rsidRPr="006C6A7F" w:rsidRDefault="006C6A7F" w:rsidP="00065E99">
            <w:pPr>
              <w:pStyle w:val="aff0"/>
              <w:jc w:val="left"/>
              <w:rPr>
                <w:b/>
                <w:i/>
                <w:iCs/>
                <w:sz w:val="20"/>
              </w:rPr>
            </w:pPr>
            <w:r w:rsidRPr="006C6A7F">
              <w:rPr>
                <w:rFonts w:ascii="TimesNewRomanPSMT" w:hAnsi="TimesNewRomanPSMT" w:cs="TimesNewRomanPSMT"/>
                <w:sz w:val="20"/>
              </w:rPr>
              <w:t>текущего года</w:t>
            </w:r>
          </w:p>
        </w:tc>
      </w:tr>
      <w:tr w:rsidR="006C6A7F" w14:paraId="70367901" w14:textId="77777777" w:rsidTr="003C374A">
        <w:tc>
          <w:tcPr>
            <w:tcW w:w="534" w:type="dxa"/>
          </w:tcPr>
          <w:p w14:paraId="2AE808FB" w14:textId="77777777" w:rsidR="006C6A7F" w:rsidRDefault="006C6A7F" w:rsidP="007058AB">
            <w:pPr>
              <w:jc w:val="center"/>
            </w:pPr>
            <w:r>
              <w:t>9</w:t>
            </w:r>
          </w:p>
        </w:tc>
        <w:tc>
          <w:tcPr>
            <w:tcW w:w="992" w:type="dxa"/>
          </w:tcPr>
          <w:p w14:paraId="22AD60E6" w14:textId="77777777" w:rsidR="006C6A7F" w:rsidRDefault="006C6A7F" w:rsidP="00065E99">
            <w:pPr>
              <w:jc w:val="center"/>
            </w:pPr>
            <w:r>
              <w:t>951</w:t>
            </w:r>
          </w:p>
        </w:tc>
        <w:tc>
          <w:tcPr>
            <w:tcW w:w="1701" w:type="dxa"/>
          </w:tcPr>
          <w:p w14:paraId="706B179E" w14:textId="77777777" w:rsidR="006C6A7F" w:rsidRDefault="006C6A7F" w:rsidP="00065E99">
            <w:pPr>
              <w:jc w:val="center"/>
            </w:pPr>
            <w:r>
              <w:t xml:space="preserve">Администрация </w:t>
            </w:r>
            <w:r w:rsidR="00784EF9">
              <w:t>Мирненского</w:t>
            </w:r>
            <w:r>
              <w:t xml:space="preserve"> сельского поселения</w:t>
            </w:r>
          </w:p>
        </w:tc>
        <w:tc>
          <w:tcPr>
            <w:tcW w:w="1984" w:type="dxa"/>
          </w:tcPr>
          <w:p w14:paraId="5775EDDA" w14:textId="77777777" w:rsidR="006C6A7F" w:rsidRPr="007E7D5A" w:rsidRDefault="006C6A7F" w:rsidP="006C6A7F">
            <w:pPr>
              <w:jc w:val="both"/>
            </w:pPr>
            <w:r w:rsidRPr="007E7D5A">
              <w:t>11402052100000440</w:t>
            </w:r>
          </w:p>
        </w:tc>
        <w:tc>
          <w:tcPr>
            <w:tcW w:w="3261" w:type="dxa"/>
          </w:tcPr>
          <w:p w14:paraId="62329BEF" w14:textId="77777777" w:rsidR="006C6A7F" w:rsidRPr="007E7D5A" w:rsidRDefault="006C6A7F" w:rsidP="00065E99">
            <w:pPr>
              <w:jc w:val="both"/>
            </w:pPr>
            <w:r w:rsidRPr="007E7D5A">
              <w:t>Доходы от реализации имущества, находящегося в оп</w:t>
            </w:r>
            <w:r w:rsidRPr="007E7D5A">
              <w:t>е</w:t>
            </w:r>
            <w:r w:rsidRPr="007E7D5A">
              <w:t>ративном управлении учреждений, находящихся в ведении органов управл</w:t>
            </w:r>
            <w:r w:rsidRPr="007E7D5A">
              <w:t>е</w:t>
            </w:r>
            <w:r w:rsidRPr="007E7D5A">
              <w:t>ния сельских поселений (за исключением имущества муниципальных бю</w:t>
            </w:r>
            <w:r w:rsidRPr="007E7D5A">
              <w:t>д</w:t>
            </w:r>
            <w:r w:rsidRPr="007E7D5A">
              <w:t>жетных и автономных учреждений), в части реализации материал</w:t>
            </w:r>
            <w:r w:rsidRPr="007E7D5A">
              <w:t>ь</w:t>
            </w:r>
            <w:r w:rsidRPr="007E7D5A">
              <w:t>ных запасов по указанному имуществу</w:t>
            </w:r>
          </w:p>
        </w:tc>
        <w:tc>
          <w:tcPr>
            <w:tcW w:w="1643" w:type="dxa"/>
          </w:tcPr>
          <w:p w14:paraId="4A951490" w14:textId="77777777" w:rsidR="006C6A7F" w:rsidRDefault="006C6A7F" w:rsidP="00065E99">
            <w:pPr>
              <w:jc w:val="center"/>
            </w:pPr>
            <w:r>
              <w:t>Расчет на основании фактических поступлений текущего года</w:t>
            </w:r>
          </w:p>
        </w:tc>
        <w:tc>
          <w:tcPr>
            <w:tcW w:w="1333" w:type="dxa"/>
          </w:tcPr>
          <w:p w14:paraId="5442B200" w14:textId="77777777" w:rsidR="006C6A7F" w:rsidRPr="00A72E75" w:rsidRDefault="006C6A7F" w:rsidP="00065E99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1842" w:type="dxa"/>
          </w:tcPr>
          <w:p w14:paraId="1DB3941A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Прогнозный</w:t>
            </w:r>
          </w:p>
          <w:p w14:paraId="0D4564B8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объем</w:t>
            </w:r>
          </w:p>
          <w:p w14:paraId="3A358DF5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поступлений</w:t>
            </w:r>
          </w:p>
          <w:p w14:paraId="3393C2CD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определяется</w:t>
            </w:r>
          </w:p>
          <w:p w14:paraId="46A5014C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исходя из</w:t>
            </w:r>
          </w:p>
          <w:p w14:paraId="432F9DBF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фактических</w:t>
            </w:r>
          </w:p>
          <w:p w14:paraId="14C379C3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поступлений</w:t>
            </w:r>
          </w:p>
          <w:p w14:paraId="2A22EB5C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доходов по итогам</w:t>
            </w:r>
          </w:p>
          <w:p w14:paraId="18ABE0C5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отчетного периода</w:t>
            </w:r>
          </w:p>
          <w:p w14:paraId="14DAAFD3" w14:textId="77777777" w:rsidR="006C6A7F" w:rsidRPr="00A72E75" w:rsidRDefault="006C6A7F" w:rsidP="00065E99">
            <w:r w:rsidRPr="006C6A7F">
              <w:rPr>
                <w:rFonts w:ascii="TimesNewRomanPSMT" w:hAnsi="TimesNewRomanPSMT" w:cs="TimesNewRomanPSMT"/>
              </w:rPr>
              <w:t>текущего</w:t>
            </w:r>
            <w:r>
              <w:rPr>
                <w:rFonts w:ascii="TimesNewRomanPSMT" w:hAnsi="TimesNewRomanPSMT" w:cs="TimesNewRomanPSMT"/>
              </w:rPr>
              <w:t xml:space="preserve"> финансового года</w:t>
            </w:r>
          </w:p>
        </w:tc>
        <w:tc>
          <w:tcPr>
            <w:tcW w:w="1985" w:type="dxa"/>
          </w:tcPr>
          <w:p w14:paraId="2497E55B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Источником для</w:t>
            </w:r>
          </w:p>
          <w:p w14:paraId="72469445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прогнозирования</w:t>
            </w:r>
          </w:p>
          <w:p w14:paraId="18B30E75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объема поступлений</w:t>
            </w:r>
          </w:p>
          <w:p w14:paraId="283E6DDB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является отчет об</w:t>
            </w:r>
          </w:p>
          <w:p w14:paraId="7E092BBE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исполнении бюджета</w:t>
            </w:r>
          </w:p>
          <w:p w14:paraId="40E01946" w14:textId="77777777" w:rsidR="006C6A7F" w:rsidRPr="006C6A7F" w:rsidRDefault="006C6A7F" w:rsidP="00065E99">
            <w:pPr>
              <w:pStyle w:val="aff0"/>
              <w:jc w:val="left"/>
              <w:rPr>
                <w:b/>
                <w:i/>
                <w:iCs/>
                <w:sz w:val="20"/>
              </w:rPr>
            </w:pPr>
            <w:r w:rsidRPr="006C6A7F">
              <w:rPr>
                <w:rFonts w:ascii="TimesNewRomanPSMT" w:hAnsi="TimesNewRomanPSMT" w:cs="TimesNewRomanPSMT"/>
                <w:sz w:val="20"/>
              </w:rPr>
              <w:t>текущего года</w:t>
            </w:r>
          </w:p>
        </w:tc>
      </w:tr>
      <w:tr w:rsidR="006C6A7F" w14:paraId="13055F16" w14:textId="77777777" w:rsidTr="003C374A">
        <w:tc>
          <w:tcPr>
            <w:tcW w:w="534" w:type="dxa"/>
          </w:tcPr>
          <w:p w14:paraId="74CD0EC0" w14:textId="77777777" w:rsidR="006C6A7F" w:rsidRDefault="006C6A7F" w:rsidP="007058AB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14:paraId="79BBD176" w14:textId="77777777" w:rsidR="006C6A7F" w:rsidRDefault="006C6A7F" w:rsidP="00065E99">
            <w:pPr>
              <w:jc w:val="center"/>
            </w:pPr>
            <w:r>
              <w:t>951</w:t>
            </w:r>
          </w:p>
        </w:tc>
        <w:tc>
          <w:tcPr>
            <w:tcW w:w="1701" w:type="dxa"/>
          </w:tcPr>
          <w:p w14:paraId="355F837E" w14:textId="77777777" w:rsidR="006C6A7F" w:rsidRDefault="006C6A7F" w:rsidP="00065E99">
            <w:pPr>
              <w:jc w:val="center"/>
            </w:pPr>
            <w:r>
              <w:t xml:space="preserve">Администрация </w:t>
            </w:r>
            <w:r w:rsidR="00784EF9">
              <w:t>Мирненского</w:t>
            </w:r>
            <w:r>
              <w:t xml:space="preserve"> сельского поселения</w:t>
            </w:r>
          </w:p>
        </w:tc>
        <w:tc>
          <w:tcPr>
            <w:tcW w:w="1984" w:type="dxa"/>
          </w:tcPr>
          <w:p w14:paraId="2C445AB5" w14:textId="77777777" w:rsidR="006C6A7F" w:rsidRPr="007E7D5A" w:rsidRDefault="006C6A7F" w:rsidP="006C6A7F">
            <w:pPr>
              <w:jc w:val="both"/>
            </w:pPr>
            <w:r w:rsidRPr="007E7D5A">
              <w:t>11402053100000410</w:t>
            </w:r>
          </w:p>
        </w:tc>
        <w:tc>
          <w:tcPr>
            <w:tcW w:w="3261" w:type="dxa"/>
          </w:tcPr>
          <w:p w14:paraId="555894BD" w14:textId="77777777" w:rsidR="006C6A7F" w:rsidRPr="007E7D5A" w:rsidRDefault="006C6A7F" w:rsidP="00065E99">
            <w:pPr>
              <w:jc w:val="both"/>
            </w:pPr>
            <w:r w:rsidRPr="007E7D5A">
              <w:t>Доходы от реализации иного имущества, находящегося в собстве</w:t>
            </w:r>
            <w:r w:rsidRPr="007E7D5A">
              <w:t>н</w:t>
            </w:r>
            <w:r w:rsidRPr="007E7D5A">
              <w:t>ности сельских поселений (за исключением имущества муниципальных бю</w:t>
            </w:r>
            <w:r w:rsidRPr="007E7D5A">
              <w:t>д</w:t>
            </w:r>
            <w:r w:rsidRPr="007E7D5A">
              <w:t>жетных и автономных учреждений, а также имущества муниципал</w:t>
            </w:r>
            <w:r w:rsidRPr="007E7D5A">
              <w:t>ь</w:t>
            </w:r>
            <w:r w:rsidRPr="007E7D5A">
              <w:t>ных унитарных предприятий, в том числе казенных), в части реализации о</w:t>
            </w:r>
            <w:r w:rsidRPr="007E7D5A">
              <w:t>с</w:t>
            </w:r>
            <w:r w:rsidRPr="007E7D5A">
              <w:t>новных средств по указанному имуществу</w:t>
            </w:r>
          </w:p>
        </w:tc>
        <w:tc>
          <w:tcPr>
            <w:tcW w:w="1643" w:type="dxa"/>
          </w:tcPr>
          <w:p w14:paraId="424EFF56" w14:textId="77777777" w:rsidR="006C6A7F" w:rsidRDefault="006C6A7F" w:rsidP="00065E99">
            <w:pPr>
              <w:jc w:val="center"/>
            </w:pPr>
            <w:r>
              <w:t>Расчет на основании фактических поступлений текущего года</w:t>
            </w:r>
          </w:p>
        </w:tc>
        <w:tc>
          <w:tcPr>
            <w:tcW w:w="1333" w:type="dxa"/>
          </w:tcPr>
          <w:p w14:paraId="6BA65690" w14:textId="77777777" w:rsidR="006C6A7F" w:rsidRPr="00A72E75" w:rsidRDefault="006C6A7F" w:rsidP="00065E99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1842" w:type="dxa"/>
          </w:tcPr>
          <w:p w14:paraId="6753C7B9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Прогнозный</w:t>
            </w:r>
          </w:p>
          <w:p w14:paraId="1421F653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объем</w:t>
            </w:r>
          </w:p>
          <w:p w14:paraId="75F39A20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поступлений</w:t>
            </w:r>
          </w:p>
          <w:p w14:paraId="1D6CC4DF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определяется</w:t>
            </w:r>
          </w:p>
          <w:p w14:paraId="70C9739A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исходя из</w:t>
            </w:r>
          </w:p>
          <w:p w14:paraId="7B64DDEB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фактических</w:t>
            </w:r>
          </w:p>
          <w:p w14:paraId="67A26DB0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поступлений</w:t>
            </w:r>
          </w:p>
          <w:p w14:paraId="5D56F9BD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доходов по итогам</w:t>
            </w:r>
          </w:p>
          <w:p w14:paraId="6CB7AAB7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отчетного периода</w:t>
            </w:r>
          </w:p>
          <w:p w14:paraId="5D1D0D43" w14:textId="77777777" w:rsidR="006C6A7F" w:rsidRPr="00A72E75" w:rsidRDefault="006C6A7F" w:rsidP="00065E99">
            <w:r w:rsidRPr="006C6A7F">
              <w:rPr>
                <w:rFonts w:ascii="TimesNewRomanPSMT" w:hAnsi="TimesNewRomanPSMT" w:cs="TimesNewRomanPSMT"/>
              </w:rPr>
              <w:t>текущего</w:t>
            </w:r>
            <w:r>
              <w:rPr>
                <w:rFonts w:ascii="TimesNewRomanPSMT" w:hAnsi="TimesNewRomanPSMT" w:cs="TimesNewRomanPSMT"/>
              </w:rPr>
              <w:t xml:space="preserve"> финансового года</w:t>
            </w:r>
          </w:p>
        </w:tc>
        <w:tc>
          <w:tcPr>
            <w:tcW w:w="1985" w:type="dxa"/>
          </w:tcPr>
          <w:p w14:paraId="3E92BB00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Источником для</w:t>
            </w:r>
          </w:p>
          <w:p w14:paraId="1E1CCBEA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прогнозирования</w:t>
            </w:r>
          </w:p>
          <w:p w14:paraId="51C78C79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объема поступлений</w:t>
            </w:r>
          </w:p>
          <w:p w14:paraId="6F64EE32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является отчет об</w:t>
            </w:r>
          </w:p>
          <w:p w14:paraId="0E12F81E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исполнении бюджета</w:t>
            </w:r>
          </w:p>
          <w:p w14:paraId="08C5456F" w14:textId="77777777" w:rsidR="006C6A7F" w:rsidRPr="006C6A7F" w:rsidRDefault="006C6A7F" w:rsidP="00065E99">
            <w:pPr>
              <w:pStyle w:val="aff0"/>
              <w:jc w:val="left"/>
              <w:rPr>
                <w:b/>
                <w:i/>
                <w:iCs/>
                <w:sz w:val="20"/>
              </w:rPr>
            </w:pPr>
            <w:r w:rsidRPr="006C6A7F">
              <w:rPr>
                <w:rFonts w:ascii="TimesNewRomanPSMT" w:hAnsi="TimesNewRomanPSMT" w:cs="TimesNewRomanPSMT"/>
                <w:sz w:val="20"/>
              </w:rPr>
              <w:t>текущего года</w:t>
            </w:r>
          </w:p>
        </w:tc>
      </w:tr>
      <w:tr w:rsidR="006C6A7F" w14:paraId="0F4DCD69" w14:textId="77777777" w:rsidTr="003C374A">
        <w:tc>
          <w:tcPr>
            <w:tcW w:w="534" w:type="dxa"/>
          </w:tcPr>
          <w:p w14:paraId="501D8577" w14:textId="77777777" w:rsidR="006C6A7F" w:rsidRDefault="006C6A7F" w:rsidP="007058AB">
            <w:pPr>
              <w:jc w:val="center"/>
            </w:pPr>
            <w:r>
              <w:t>11</w:t>
            </w:r>
          </w:p>
        </w:tc>
        <w:tc>
          <w:tcPr>
            <w:tcW w:w="992" w:type="dxa"/>
          </w:tcPr>
          <w:p w14:paraId="17960218" w14:textId="77777777" w:rsidR="006C6A7F" w:rsidRDefault="006C6A7F" w:rsidP="00065E99">
            <w:pPr>
              <w:jc w:val="center"/>
            </w:pPr>
            <w:r>
              <w:t>951</w:t>
            </w:r>
          </w:p>
        </w:tc>
        <w:tc>
          <w:tcPr>
            <w:tcW w:w="1701" w:type="dxa"/>
          </w:tcPr>
          <w:p w14:paraId="70DB20B7" w14:textId="77777777" w:rsidR="006C6A7F" w:rsidRDefault="006C6A7F" w:rsidP="00065E99">
            <w:pPr>
              <w:jc w:val="center"/>
            </w:pPr>
            <w:r>
              <w:t xml:space="preserve">Администрация </w:t>
            </w:r>
            <w:r w:rsidR="00784EF9">
              <w:t>Мирненского</w:t>
            </w:r>
            <w:r>
              <w:t xml:space="preserve"> сельского поселения</w:t>
            </w:r>
          </w:p>
        </w:tc>
        <w:tc>
          <w:tcPr>
            <w:tcW w:w="1984" w:type="dxa"/>
          </w:tcPr>
          <w:p w14:paraId="2183100F" w14:textId="77777777" w:rsidR="006C6A7F" w:rsidRPr="007E7D5A" w:rsidRDefault="006C6A7F" w:rsidP="006C6A7F">
            <w:pPr>
              <w:jc w:val="both"/>
            </w:pPr>
            <w:r w:rsidRPr="007E7D5A">
              <w:t>11402053100000440</w:t>
            </w:r>
          </w:p>
        </w:tc>
        <w:tc>
          <w:tcPr>
            <w:tcW w:w="3261" w:type="dxa"/>
          </w:tcPr>
          <w:p w14:paraId="3C0BC16D" w14:textId="77777777" w:rsidR="006C6A7F" w:rsidRPr="007E7D5A" w:rsidRDefault="006C6A7F" w:rsidP="00065E99">
            <w:pPr>
              <w:jc w:val="both"/>
            </w:pPr>
            <w:r w:rsidRPr="007E7D5A">
              <w:t>Доходы от реализации иного имущества, находящегося в собстве</w:t>
            </w:r>
            <w:r w:rsidRPr="007E7D5A">
              <w:t>н</w:t>
            </w:r>
            <w:r w:rsidRPr="007E7D5A">
              <w:t>ности сельских поселений (за исключением имущества муниципальных бю</w:t>
            </w:r>
            <w:r w:rsidRPr="007E7D5A">
              <w:t>д</w:t>
            </w:r>
            <w:r w:rsidRPr="007E7D5A">
              <w:t>жетных и автономных учреждений, а также имущества муниципал</w:t>
            </w:r>
            <w:r w:rsidRPr="007E7D5A">
              <w:t>ь</w:t>
            </w:r>
            <w:r w:rsidRPr="007E7D5A">
              <w:t>ных унитарных предприятий, в том числе казенных), в части реал</w:t>
            </w:r>
            <w:r w:rsidRPr="007E7D5A">
              <w:t>и</w:t>
            </w:r>
            <w:r w:rsidRPr="007E7D5A">
              <w:t>зации материальных запасов по указанному имущес</w:t>
            </w:r>
            <w:r w:rsidRPr="007E7D5A">
              <w:t>т</w:t>
            </w:r>
            <w:r w:rsidRPr="007E7D5A">
              <w:t>ву</w:t>
            </w:r>
          </w:p>
        </w:tc>
        <w:tc>
          <w:tcPr>
            <w:tcW w:w="1643" w:type="dxa"/>
          </w:tcPr>
          <w:p w14:paraId="2A08525C" w14:textId="77777777" w:rsidR="006C6A7F" w:rsidRDefault="006C6A7F" w:rsidP="00065E99">
            <w:pPr>
              <w:jc w:val="center"/>
            </w:pPr>
            <w:r>
              <w:t>Расчет на основании фактических поступлений текущего года</w:t>
            </w:r>
          </w:p>
        </w:tc>
        <w:tc>
          <w:tcPr>
            <w:tcW w:w="1333" w:type="dxa"/>
          </w:tcPr>
          <w:p w14:paraId="1C4C4C25" w14:textId="77777777" w:rsidR="006C6A7F" w:rsidRPr="00A72E75" w:rsidRDefault="006C6A7F" w:rsidP="00065E99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1842" w:type="dxa"/>
          </w:tcPr>
          <w:p w14:paraId="3611EE2D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Прогнозный</w:t>
            </w:r>
          </w:p>
          <w:p w14:paraId="68EAF9CE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объем</w:t>
            </w:r>
          </w:p>
          <w:p w14:paraId="197E3C4A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поступлений</w:t>
            </w:r>
          </w:p>
          <w:p w14:paraId="1ADB9E4E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определяется</w:t>
            </w:r>
          </w:p>
          <w:p w14:paraId="7654CB62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исходя из</w:t>
            </w:r>
          </w:p>
          <w:p w14:paraId="2E0B5F85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фактических</w:t>
            </w:r>
          </w:p>
          <w:p w14:paraId="055C40F8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поступлений</w:t>
            </w:r>
          </w:p>
          <w:p w14:paraId="3F3520CB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доходов по итогам</w:t>
            </w:r>
          </w:p>
          <w:p w14:paraId="7437D626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отчетного периода</w:t>
            </w:r>
          </w:p>
          <w:p w14:paraId="1D1F57CF" w14:textId="77777777" w:rsidR="006C6A7F" w:rsidRPr="00A72E75" w:rsidRDefault="006C6A7F" w:rsidP="00065E99">
            <w:r w:rsidRPr="006C6A7F">
              <w:rPr>
                <w:rFonts w:ascii="TimesNewRomanPSMT" w:hAnsi="TimesNewRomanPSMT" w:cs="TimesNewRomanPSMT"/>
              </w:rPr>
              <w:t>текущего</w:t>
            </w:r>
            <w:r>
              <w:rPr>
                <w:rFonts w:ascii="TimesNewRomanPSMT" w:hAnsi="TimesNewRomanPSMT" w:cs="TimesNewRomanPSMT"/>
              </w:rPr>
              <w:t xml:space="preserve"> финансового года</w:t>
            </w:r>
          </w:p>
        </w:tc>
        <w:tc>
          <w:tcPr>
            <w:tcW w:w="1985" w:type="dxa"/>
          </w:tcPr>
          <w:p w14:paraId="5678582B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Источником для</w:t>
            </w:r>
          </w:p>
          <w:p w14:paraId="61DB5DC2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прогнозирования</w:t>
            </w:r>
          </w:p>
          <w:p w14:paraId="37A8CA25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объема поступлений</w:t>
            </w:r>
          </w:p>
          <w:p w14:paraId="615FD225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является отчет об</w:t>
            </w:r>
          </w:p>
          <w:p w14:paraId="340DB414" w14:textId="77777777" w:rsidR="006C6A7F" w:rsidRPr="006C6A7F" w:rsidRDefault="006C6A7F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исполнении бюджета</w:t>
            </w:r>
          </w:p>
          <w:p w14:paraId="0CC2268E" w14:textId="77777777" w:rsidR="006C6A7F" w:rsidRPr="006C6A7F" w:rsidRDefault="006C6A7F" w:rsidP="00065E99">
            <w:pPr>
              <w:pStyle w:val="aff0"/>
              <w:jc w:val="left"/>
              <w:rPr>
                <w:b/>
                <w:i/>
                <w:iCs/>
                <w:sz w:val="20"/>
              </w:rPr>
            </w:pPr>
            <w:r w:rsidRPr="006C6A7F">
              <w:rPr>
                <w:rFonts w:ascii="TimesNewRomanPSMT" w:hAnsi="TimesNewRomanPSMT" w:cs="TimesNewRomanPSMT"/>
                <w:sz w:val="20"/>
              </w:rPr>
              <w:t>текущего года</w:t>
            </w:r>
          </w:p>
        </w:tc>
      </w:tr>
      <w:tr w:rsidR="00065E99" w14:paraId="779CA55B" w14:textId="77777777" w:rsidTr="003C374A">
        <w:tc>
          <w:tcPr>
            <w:tcW w:w="534" w:type="dxa"/>
          </w:tcPr>
          <w:p w14:paraId="36CDF4FC" w14:textId="77777777" w:rsidR="00065E99" w:rsidRDefault="00065E99" w:rsidP="007058AB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14:paraId="163C3819" w14:textId="77777777" w:rsidR="00065E99" w:rsidRDefault="00065E99" w:rsidP="00065E99">
            <w:pPr>
              <w:jc w:val="center"/>
            </w:pPr>
            <w:r>
              <w:t>951</w:t>
            </w:r>
          </w:p>
        </w:tc>
        <w:tc>
          <w:tcPr>
            <w:tcW w:w="1701" w:type="dxa"/>
          </w:tcPr>
          <w:p w14:paraId="1F40D4AD" w14:textId="77777777" w:rsidR="00065E99" w:rsidRDefault="00065E99" w:rsidP="00065E99">
            <w:pPr>
              <w:jc w:val="center"/>
            </w:pPr>
            <w:r>
              <w:t xml:space="preserve">Администрация </w:t>
            </w:r>
            <w:r w:rsidR="00784EF9">
              <w:t>Мирненского</w:t>
            </w:r>
            <w:r>
              <w:t xml:space="preserve"> сельского поселения</w:t>
            </w:r>
          </w:p>
        </w:tc>
        <w:tc>
          <w:tcPr>
            <w:tcW w:w="1984" w:type="dxa"/>
          </w:tcPr>
          <w:p w14:paraId="152BB02A" w14:textId="77777777" w:rsidR="00065E99" w:rsidRPr="007E7D5A" w:rsidRDefault="00065E99" w:rsidP="00065E99">
            <w:pPr>
              <w:jc w:val="both"/>
            </w:pPr>
            <w:r w:rsidRPr="007E7D5A">
              <w:t>11406025100000430</w:t>
            </w:r>
          </w:p>
        </w:tc>
        <w:tc>
          <w:tcPr>
            <w:tcW w:w="3261" w:type="dxa"/>
          </w:tcPr>
          <w:p w14:paraId="48120164" w14:textId="77777777" w:rsidR="00065E99" w:rsidRPr="007E7D5A" w:rsidRDefault="00065E99" w:rsidP="00065E99">
            <w:pPr>
              <w:jc w:val="both"/>
            </w:pPr>
            <w:r w:rsidRPr="007E7D5A">
              <w:t>Доходы от продажи земельных участков, находящихся в собстве</w:t>
            </w:r>
            <w:r w:rsidRPr="007E7D5A">
              <w:t>н</w:t>
            </w:r>
            <w:r w:rsidRPr="007E7D5A">
              <w:t>ности сельских поселений (за исключением земельных участков муниципал</w:t>
            </w:r>
            <w:r w:rsidRPr="007E7D5A">
              <w:t>ь</w:t>
            </w:r>
            <w:r w:rsidRPr="007E7D5A">
              <w:t>ных бюджетных и автономных у</w:t>
            </w:r>
            <w:r w:rsidRPr="007E7D5A">
              <w:t>ч</w:t>
            </w:r>
            <w:r w:rsidRPr="007E7D5A">
              <w:t>реждений)</w:t>
            </w:r>
          </w:p>
        </w:tc>
        <w:tc>
          <w:tcPr>
            <w:tcW w:w="1643" w:type="dxa"/>
          </w:tcPr>
          <w:p w14:paraId="75CC33C3" w14:textId="77777777" w:rsidR="00065E99" w:rsidRDefault="00065E99" w:rsidP="00065E99">
            <w:pPr>
              <w:jc w:val="center"/>
            </w:pPr>
            <w:r>
              <w:t>Расчет на основании фактических поступлений текущего года</w:t>
            </w:r>
          </w:p>
        </w:tc>
        <w:tc>
          <w:tcPr>
            <w:tcW w:w="1333" w:type="dxa"/>
          </w:tcPr>
          <w:p w14:paraId="35EAC942" w14:textId="77777777" w:rsidR="00065E99" w:rsidRPr="00A72E75" w:rsidRDefault="00065E99" w:rsidP="00065E99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1842" w:type="dxa"/>
          </w:tcPr>
          <w:p w14:paraId="0B37C7EA" w14:textId="77777777" w:rsidR="00065E99" w:rsidRPr="006C6A7F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Прогнозный</w:t>
            </w:r>
          </w:p>
          <w:p w14:paraId="75FD14CD" w14:textId="77777777" w:rsidR="00065E99" w:rsidRPr="006C6A7F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объем</w:t>
            </w:r>
          </w:p>
          <w:p w14:paraId="0913F08A" w14:textId="77777777" w:rsidR="00065E99" w:rsidRPr="006C6A7F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поступлений</w:t>
            </w:r>
          </w:p>
          <w:p w14:paraId="5CFF9F8B" w14:textId="77777777" w:rsidR="00065E99" w:rsidRPr="006C6A7F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определяется</w:t>
            </w:r>
          </w:p>
          <w:p w14:paraId="5598874A" w14:textId="77777777" w:rsidR="00065E99" w:rsidRPr="006C6A7F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исходя из</w:t>
            </w:r>
          </w:p>
          <w:p w14:paraId="578AFC05" w14:textId="77777777" w:rsidR="00065E99" w:rsidRPr="006C6A7F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фактических</w:t>
            </w:r>
          </w:p>
          <w:p w14:paraId="09F3395D" w14:textId="77777777" w:rsidR="00065E99" w:rsidRPr="006C6A7F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поступлений</w:t>
            </w:r>
          </w:p>
          <w:p w14:paraId="52EC6DB1" w14:textId="77777777" w:rsidR="00065E99" w:rsidRPr="006C6A7F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доходов по итогам</w:t>
            </w:r>
          </w:p>
          <w:p w14:paraId="5338EF06" w14:textId="77777777" w:rsidR="00065E99" w:rsidRPr="006C6A7F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отчетного периода</w:t>
            </w:r>
          </w:p>
          <w:p w14:paraId="4A369D35" w14:textId="77777777" w:rsidR="00065E99" w:rsidRPr="00A72E75" w:rsidRDefault="00065E99" w:rsidP="00065E99">
            <w:r w:rsidRPr="006C6A7F">
              <w:rPr>
                <w:rFonts w:ascii="TimesNewRomanPSMT" w:hAnsi="TimesNewRomanPSMT" w:cs="TimesNewRomanPSMT"/>
              </w:rPr>
              <w:t>текущего</w:t>
            </w:r>
            <w:r>
              <w:rPr>
                <w:rFonts w:ascii="TimesNewRomanPSMT" w:hAnsi="TimesNewRomanPSMT" w:cs="TimesNewRomanPSMT"/>
              </w:rPr>
              <w:t xml:space="preserve"> финансового года</w:t>
            </w:r>
          </w:p>
        </w:tc>
        <w:tc>
          <w:tcPr>
            <w:tcW w:w="1985" w:type="dxa"/>
          </w:tcPr>
          <w:p w14:paraId="2C39E6E7" w14:textId="77777777" w:rsidR="00065E99" w:rsidRPr="006C6A7F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Источником для</w:t>
            </w:r>
          </w:p>
          <w:p w14:paraId="445BEDEE" w14:textId="77777777" w:rsidR="00065E99" w:rsidRPr="006C6A7F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прогнозирования</w:t>
            </w:r>
          </w:p>
          <w:p w14:paraId="15C39E47" w14:textId="77777777" w:rsidR="00065E99" w:rsidRPr="006C6A7F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объема поступлений</w:t>
            </w:r>
          </w:p>
          <w:p w14:paraId="0C9BC2F7" w14:textId="77777777" w:rsidR="00065E99" w:rsidRPr="006C6A7F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является отчет об</w:t>
            </w:r>
          </w:p>
          <w:p w14:paraId="4E9347E9" w14:textId="77777777" w:rsidR="00065E99" w:rsidRPr="006C6A7F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исполнении бюджета</w:t>
            </w:r>
          </w:p>
          <w:p w14:paraId="033A88BE" w14:textId="77777777" w:rsidR="00065E99" w:rsidRPr="006C6A7F" w:rsidRDefault="00065E99" w:rsidP="00065E99">
            <w:pPr>
              <w:pStyle w:val="aff0"/>
              <w:jc w:val="left"/>
              <w:rPr>
                <w:b/>
                <w:i/>
                <w:iCs/>
                <w:sz w:val="20"/>
              </w:rPr>
            </w:pPr>
            <w:r w:rsidRPr="006C6A7F">
              <w:rPr>
                <w:rFonts w:ascii="TimesNewRomanPSMT" w:hAnsi="TimesNewRomanPSMT" w:cs="TimesNewRomanPSMT"/>
                <w:sz w:val="20"/>
              </w:rPr>
              <w:t>текущего года</w:t>
            </w:r>
          </w:p>
        </w:tc>
      </w:tr>
      <w:tr w:rsidR="00065E99" w14:paraId="6FCE8D76" w14:textId="77777777" w:rsidTr="003C374A">
        <w:tc>
          <w:tcPr>
            <w:tcW w:w="534" w:type="dxa"/>
          </w:tcPr>
          <w:p w14:paraId="4F808713" w14:textId="77777777" w:rsidR="00065E99" w:rsidRDefault="00065E99" w:rsidP="007058AB">
            <w:pPr>
              <w:jc w:val="center"/>
            </w:pPr>
            <w:r>
              <w:t>13</w:t>
            </w:r>
          </w:p>
        </w:tc>
        <w:tc>
          <w:tcPr>
            <w:tcW w:w="992" w:type="dxa"/>
          </w:tcPr>
          <w:p w14:paraId="10CACDC7" w14:textId="77777777" w:rsidR="00065E99" w:rsidRDefault="00065E99" w:rsidP="00065E99">
            <w:pPr>
              <w:jc w:val="center"/>
            </w:pPr>
            <w:r>
              <w:t>951</w:t>
            </w:r>
          </w:p>
        </w:tc>
        <w:tc>
          <w:tcPr>
            <w:tcW w:w="1701" w:type="dxa"/>
          </w:tcPr>
          <w:p w14:paraId="4F451805" w14:textId="77777777" w:rsidR="00065E99" w:rsidRDefault="00065E99" w:rsidP="00065E99">
            <w:pPr>
              <w:jc w:val="center"/>
            </w:pPr>
            <w:r>
              <w:t xml:space="preserve">Администрация </w:t>
            </w:r>
            <w:r w:rsidR="00784EF9">
              <w:t>Мирненского</w:t>
            </w:r>
            <w:r>
              <w:t xml:space="preserve"> сельского поселения</w:t>
            </w:r>
          </w:p>
        </w:tc>
        <w:tc>
          <w:tcPr>
            <w:tcW w:w="1984" w:type="dxa"/>
          </w:tcPr>
          <w:p w14:paraId="28B751A8" w14:textId="77777777" w:rsidR="00065E99" w:rsidRDefault="00065E99" w:rsidP="00065E99">
            <w:pPr>
              <w:rPr>
                <w:rFonts w:ascii="Verdana" w:hAnsi="Verdana"/>
                <w:sz w:val="21"/>
                <w:szCs w:val="21"/>
              </w:rPr>
            </w:pPr>
            <w:r>
              <w:t>11610100100000140</w:t>
            </w:r>
          </w:p>
        </w:tc>
        <w:tc>
          <w:tcPr>
            <w:tcW w:w="3261" w:type="dxa"/>
          </w:tcPr>
          <w:p w14:paraId="1BC46BB5" w14:textId="77777777" w:rsidR="00065E99" w:rsidRDefault="00065E99" w:rsidP="00065E99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7E7D5A">
              <w:t>Денежные взыскания, налагаемые в возмещение ущерба, причине</w:t>
            </w:r>
            <w:r w:rsidRPr="007E7D5A">
              <w:t>н</w:t>
            </w:r>
            <w:r w:rsidRPr="007E7D5A">
              <w:t>ного в результате незаконного или нецелевого использования бю</w:t>
            </w:r>
            <w:r w:rsidRPr="007E7D5A">
              <w:t>д</w:t>
            </w:r>
            <w:r w:rsidRPr="007E7D5A">
              <w:t>жетных средств (в части бюджетов сельских поселений)</w:t>
            </w:r>
          </w:p>
        </w:tc>
        <w:tc>
          <w:tcPr>
            <w:tcW w:w="1643" w:type="dxa"/>
          </w:tcPr>
          <w:p w14:paraId="5964B1C7" w14:textId="77777777" w:rsidR="00065E99" w:rsidRDefault="00065E99" w:rsidP="00065E99">
            <w:pPr>
              <w:jc w:val="center"/>
            </w:pPr>
            <w:r>
              <w:t>Расчет на основании фактических поступлений текущего года</w:t>
            </w:r>
          </w:p>
        </w:tc>
        <w:tc>
          <w:tcPr>
            <w:tcW w:w="1333" w:type="dxa"/>
          </w:tcPr>
          <w:p w14:paraId="070513E3" w14:textId="77777777" w:rsidR="00065E99" w:rsidRPr="00A72E75" w:rsidRDefault="00065E99" w:rsidP="00065E99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1842" w:type="dxa"/>
          </w:tcPr>
          <w:p w14:paraId="68D890DA" w14:textId="77777777" w:rsidR="00065E99" w:rsidRPr="006C6A7F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Прогнозный</w:t>
            </w:r>
          </w:p>
          <w:p w14:paraId="5739ED89" w14:textId="77777777" w:rsidR="00065E99" w:rsidRPr="006C6A7F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объем</w:t>
            </w:r>
          </w:p>
          <w:p w14:paraId="645A81A6" w14:textId="77777777" w:rsidR="00065E99" w:rsidRPr="006C6A7F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поступлений</w:t>
            </w:r>
          </w:p>
          <w:p w14:paraId="7F2CB82F" w14:textId="77777777" w:rsidR="00065E99" w:rsidRPr="006C6A7F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определяется</w:t>
            </w:r>
          </w:p>
          <w:p w14:paraId="71A2DF14" w14:textId="77777777" w:rsidR="00065E99" w:rsidRPr="006C6A7F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исходя из</w:t>
            </w:r>
          </w:p>
          <w:p w14:paraId="1054F3C9" w14:textId="77777777" w:rsidR="00065E99" w:rsidRPr="006C6A7F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фактических</w:t>
            </w:r>
          </w:p>
          <w:p w14:paraId="261920B1" w14:textId="77777777" w:rsidR="00065E99" w:rsidRPr="006C6A7F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поступлений</w:t>
            </w:r>
          </w:p>
          <w:p w14:paraId="2D07E265" w14:textId="77777777" w:rsidR="00065E99" w:rsidRPr="006C6A7F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доходов по итогам</w:t>
            </w:r>
          </w:p>
          <w:p w14:paraId="22850A18" w14:textId="77777777" w:rsidR="00065E99" w:rsidRPr="006C6A7F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отчетного периода</w:t>
            </w:r>
          </w:p>
          <w:p w14:paraId="64E1068B" w14:textId="77777777" w:rsidR="00065E99" w:rsidRPr="00A72E75" w:rsidRDefault="00065E99" w:rsidP="00065E99">
            <w:r w:rsidRPr="006C6A7F">
              <w:rPr>
                <w:rFonts w:ascii="TimesNewRomanPSMT" w:hAnsi="TimesNewRomanPSMT" w:cs="TimesNewRomanPSMT"/>
              </w:rPr>
              <w:t>текущего</w:t>
            </w:r>
            <w:r>
              <w:rPr>
                <w:rFonts w:ascii="TimesNewRomanPSMT" w:hAnsi="TimesNewRomanPSMT" w:cs="TimesNewRomanPSMT"/>
              </w:rPr>
              <w:t xml:space="preserve"> финансового года</w:t>
            </w:r>
          </w:p>
        </w:tc>
        <w:tc>
          <w:tcPr>
            <w:tcW w:w="1985" w:type="dxa"/>
          </w:tcPr>
          <w:p w14:paraId="27C4FBCF" w14:textId="77777777" w:rsidR="00065E99" w:rsidRPr="006C6A7F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Источником для</w:t>
            </w:r>
          </w:p>
          <w:p w14:paraId="4AFCEA99" w14:textId="77777777" w:rsidR="00065E99" w:rsidRPr="006C6A7F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прогнозирования</w:t>
            </w:r>
          </w:p>
          <w:p w14:paraId="63C0C479" w14:textId="77777777" w:rsidR="00065E99" w:rsidRPr="006C6A7F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объема поступлений</w:t>
            </w:r>
          </w:p>
          <w:p w14:paraId="753E4E70" w14:textId="77777777" w:rsidR="00065E99" w:rsidRPr="006C6A7F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является отчет об</w:t>
            </w:r>
          </w:p>
          <w:p w14:paraId="725421E2" w14:textId="77777777" w:rsidR="00065E99" w:rsidRPr="006C6A7F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исполнении бюджета</w:t>
            </w:r>
          </w:p>
          <w:p w14:paraId="20A4DD67" w14:textId="77777777" w:rsidR="00065E99" w:rsidRPr="006C6A7F" w:rsidRDefault="00065E99" w:rsidP="00065E99">
            <w:pPr>
              <w:pStyle w:val="aff0"/>
              <w:jc w:val="left"/>
              <w:rPr>
                <w:b/>
                <w:i/>
                <w:iCs/>
                <w:sz w:val="20"/>
              </w:rPr>
            </w:pPr>
            <w:r w:rsidRPr="006C6A7F">
              <w:rPr>
                <w:rFonts w:ascii="TimesNewRomanPSMT" w:hAnsi="TimesNewRomanPSMT" w:cs="TimesNewRomanPSMT"/>
                <w:sz w:val="20"/>
              </w:rPr>
              <w:t>текущего года</w:t>
            </w:r>
          </w:p>
        </w:tc>
      </w:tr>
      <w:tr w:rsidR="00065E99" w14:paraId="280D47FC" w14:textId="77777777" w:rsidTr="003C374A">
        <w:tc>
          <w:tcPr>
            <w:tcW w:w="534" w:type="dxa"/>
          </w:tcPr>
          <w:p w14:paraId="6215C7EC" w14:textId="77777777" w:rsidR="00065E99" w:rsidRDefault="00065E99" w:rsidP="007058AB">
            <w:pPr>
              <w:jc w:val="center"/>
            </w:pPr>
            <w:r>
              <w:t>14</w:t>
            </w:r>
          </w:p>
        </w:tc>
        <w:tc>
          <w:tcPr>
            <w:tcW w:w="992" w:type="dxa"/>
          </w:tcPr>
          <w:p w14:paraId="78A3A3D7" w14:textId="77777777" w:rsidR="00065E99" w:rsidRDefault="00065E99" w:rsidP="00065E99">
            <w:pPr>
              <w:jc w:val="center"/>
            </w:pPr>
            <w:r>
              <w:t>951</w:t>
            </w:r>
          </w:p>
        </w:tc>
        <w:tc>
          <w:tcPr>
            <w:tcW w:w="1701" w:type="dxa"/>
          </w:tcPr>
          <w:p w14:paraId="38D159A7" w14:textId="77777777" w:rsidR="00065E99" w:rsidRDefault="00065E99" w:rsidP="00065E99">
            <w:pPr>
              <w:jc w:val="center"/>
            </w:pPr>
            <w:r>
              <w:t xml:space="preserve">Администрация </w:t>
            </w:r>
            <w:r w:rsidR="00784EF9">
              <w:t>Мирненского</w:t>
            </w:r>
            <w:r>
              <w:t xml:space="preserve"> сельского поселения</w:t>
            </w:r>
          </w:p>
        </w:tc>
        <w:tc>
          <w:tcPr>
            <w:tcW w:w="1984" w:type="dxa"/>
          </w:tcPr>
          <w:p w14:paraId="526940E5" w14:textId="77777777" w:rsidR="00065E99" w:rsidRPr="007E7D5A" w:rsidRDefault="00065E99" w:rsidP="00065E99">
            <w:pPr>
              <w:jc w:val="both"/>
            </w:pPr>
            <w:r w:rsidRPr="007E7D5A">
              <w:t>11701050100000180</w:t>
            </w:r>
          </w:p>
        </w:tc>
        <w:tc>
          <w:tcPr>
            <w:tcW w:w="3261" w:type="dxa"/>
          </w:tcPr>
          <w:p w14:paraId="2AEB7A3E" w14:textId="77777777" w:rsidR="00065E99" w:rsidRPr="007E7D5A" w:rsidRDefault="00065E99" w:rsidP="00065E99">
            <w:pPr>
              <w:jc w:val="both"/>
              <w:rPr>
                <w:bCs/>
              </w:rPr>
            </w:pPr>
            <w:r w:rsidRPr="007E7D5A">
              <w:rPr>
                <w:bCs/>
              </w:rPr>
              <w:t xml:space="preserve">Невыясненные поступления, зачисляемые в бюджеты </w:t>
            </w:r>
            <w:r w:rsidRPr="007E7D5A">
              <w:t>сельских</w:t>
            </w:r>
            <w:r w:rsidRPr="007E7D5A">
              <w:rPr>
                <w:bCs/>
              </w:rPr>
              <w:t xml:space="preserve"> посел</w:t>
            </w:r>
            <w:r w:rsidRPr="007E7D5A">
              <w:rPr>
                <w:bCs/>
              </w:rPr>
              <w:t>е</w:t>
            </w:r>
            <w:r w:rsidRPr="007E7D5A">
              <w:rPr>
                <w:bCs/>
              </w:rPr>
              <w:t>ний</w:t>
            </w:r>
          </w:p>
        </w:tc>
        <w:tc>
          <w:tcPr>
            <w:tcW w:w="1643" w:type="dxa"/>
          </w:tcPr>
          <w:p w14:paraId="26BD6954" w14:textId="77777777" w:rsidR="00065E99" w:rsidRDefault="00065E99" w:rsidP="00065E99">
            <w:pPr>
              <w:jc w:val="center"/>
            </w:pPr>
            <w:r>
              <w:t>Расчет на основании фактических поступлений текущего года</w:t>
            </w:r>
          </w:p>
        </w:tc>
        <w:tc>
          <w:tcPr>
            <w:tcW w:w="1333" w:type="dxa"/>
          </w:tcPr>
          <w:p w14:paraId="4B7E75F6" w14:textId="77777777" w:rsidR="00065E99" w:rsidRPr="00A72E75" w:rsidRDefault="00065E99" w:rsidP="00065E99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1842" w:type="dxa"/>
          </w:tcPr>
          <w:p w14:paraId="4D802BEB" w14:textId="77777777" w:rsidR="00065E99" w:rsidRPr="006C6A7F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Прогнозный</w:t>
            </w:r>
          </w:p>
          <w:p w14:paraId="4921B023" w14:textId="77777777" w:rsidR="00065E99" w:rsidRPr="006C6A7F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объем</w:t>
            </w:r>
          </w:p>
          <w:p w14:paraId="2C6EF96B" w14:textId="77777777" w:rsidR="00065E99" w:rsidRPr="006C6A7F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поступлений</w:t>
            </w:r>
          </w:p>
          <w:p w14:paraId="38635B62" w14:textId="77777777" w:rsidR="00065E99" w:rsidRPr="006C6A7F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определяется</w:t>
            </w:r>
          </w:p>
          <w:p w14:paraId="56B58C73" w14:textId="77777777" w:rsidR="00065E99" w:rsidRPr="006C6A7F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исходя из</w:t>
            </w:r>
          </w:p>
          <w:p w14:paraId="0DDA0D6B" w14:textId="77777777" w:rsidR="00065E99" w:rsidRPr="006C6A7F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фактических</w:t>
            </w:r>
          </w:p>
          <w:p w14:paraId="01417C18" w14:textId="77777777" w:rsidR="00065E99" w:rsidRPr="006C6A7F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поступлений</w:t>
            </w:r>
          </w:p>
          <w:p w14:paraId="48425D5D" w14:textId="77777777" w:rsidR="00065E99" w:rsidRPr="006C6A7F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доходов по итогам</w:t>
            </w:r>
          </w:p>
          <w:p w14:paraId="35049EEA" w14:textId="77777777" w:rsidR="00065E99" w:rsidRPr="006C6A7F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отчетного периода</w:t>
            </w:r>
          </w:p>
          <w:p w14:paraId="0D514C0E" w14:textId="77777777" w:rsidR="00065E99" w:rsidRPr="00A72E75" w:rsidRDefault="00065E99" w:rsidP="00065E99">
            <w:r w:rsidRPr="006C6A7F">
              <w:rPr>
                <w:rFonts w:ascii="TimesNewRomanPSMT" w:hAnsi="TimesNewRomanPSMT" w:cs="TimesNewRomanPSMT"/>
              </w:rPr>
              <w:t>текущего</w:t>
            </w:r>
            <w:r>
              <w:rPr>
                <w:rFonts w:ascii="TimesNewRomanPSMT" w:hAnsi="TimesNewRomanPSMT" w:cs="TimesNewRomanPSMT"/>
              </w:rPr>
              <w:t xml:space="preserve"> финансового года</w:t>
            </w:r>
          </w:p>
        </w:tc>
        <w:tc>
          <w:tcPr>
            <w:tcW w:w="1985" w:type="dxa"/>
          </w:tcPr>
          <w:p w14:paraId="02DF6EC9" w14:textId="77777777" w:rsidR="00065E99" w:rsidRPr="00065E99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Учитываются доходы</w:t>
            </w:r>
          </w:p>
          <w:p w14:paraId="50A9C340" w14:textId="77777777" w:rsidR="00065E99" w:rsidRPr="00065E99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с последующим</w:t>
            </w:r>
          </w:p>
          <w:p w14:paraId="1BB44ADE" w14:textId="77777777" w:rsidR="00065E99" w:rsidRPr="00065E99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уточнением данных</w:t>
            </w:r>
          </w:p>
          <w:p w14:paraId="6EA8DE3E" w14:textId="77777777" w:rsidR="00065E99" w:rsidRPr="00065E99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поступлений в</w:t>
            </w:r>
          </w:p>
          <w:p w14:paraId="5F62E82F" w14:textId="77777777" w:rsidR="00065E99" w:rsidRPr="00065E99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порядке,</w:t>
            </w:r>
          </w:p>
          <w:p w14:paraId="7072300F" w14:textId="77777777" w:rsidR="00065E99" w:rsidRPr="00065E99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установленном</w:t>
            </w:r>
          </w:p>
          <w:p w14:paraId="67AA993F" w14:textId="77777777" w:rsidR="00065E99" w:rsidRPr="00065E99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приказом</w:t>
            </w:r>
          </w:p>
          <w:p w14:paraId="16C5F203" w14:textId="77777777" w:rsidR="00065E99" w:rsidRPr="00065E99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Министерства</w:t>
            </w:r>
          </w:p>
          <w:p w14:paraId="42E214B0" w14:textId="77777777" w:rsidR="00065E99" w:rsidRPr="00065E99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финансов Российской</w:t>
            </w:r>
          </w:p>
          <w:p w14:paraId="7640753B" w14:textId="77777777" w:rsidR="00065E99" w:rsidRPr="00065E99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Федерации от</w:t>
            </w:r>
          </w:p>
          <w:p w14:paraId="21DE5BB6" w14:textId="77777777" w:rsidR="00065E99" w:rsidRPr="00065E99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12.04.2020 № 66н «Об</w:t>
            </w:r>
          </w:p>
          <w:p w14:paraId="6A711195" w14:textId="77777777" w:rsidR="00065E99" w:rsidRPr="00065E99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утверждении Порядка</w:t>
            </w:r>
          </w:p>
          <w:p w14:paraId="0EBC7160" w14:textId="77777777" w:rsidR="00065E99" w:rsidRPr="00065E99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учета Федеральным</w:t>
            </w:r>
          </w:p>
          <w:p w14:paraId="6E562718" w14:textId="77777777" w:rsidR="00065E99" w:rsidRPr="00065E99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казначейством</w:t>
            </w:r>
          </w:p>
          <w:p w14:paraId="7A26BEE6" w14:textId="77777777" w:rsidR="00065E99" w:rsidRPr="00065E99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поступлений в</w:t>
            </w:r>
          </w:p>
          <w:p w14:paraId="3B766F12" w14:textId="77777777" w:rsidR="00065E99" w:rsidRPr="00065E99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бюджетную систему</w:t>
            </w:r>
          </w:p>
          <w:p w14:paraId="498FE692" w14:textId="77777777" w:rsidR="00065E99" w:rsidRPr="00065E99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Российской</w:t>
            </w:r>
          </w:p>
          <w:p w14:paraId="308D517F" w14:textId="77777777" w:rsidR="00065E99" w:rsidRPr="00065E99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Федерации и их</w:t>
            </w:r>
          </w:p>
          <w:p w14:paraId="387C428A" w14:textId="77777777" w:rsidR="00065E99" w:rsidRPr="00065E99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распределения между</w:t>
            </w:r>
          </w:p>
          <w:p w14:paraId="121173F7" w14:textId="77777777" w:rsidR="00065E99" w:rsidRPr="00065E99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бюджетами</w:t>
            </w:r>
          </w:p>
          <w:p w14:paraId="429A7750" w14:textId="77777777" w:rsidR="00065E99" w:rsidRPr="00065E99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бюджетной системы</w:t>
            </w:r>
          </w:p>
          <w:p w14:paraId="3AE014D3" w14:textId="77777777" w:rsidR="00065E99" w:rsidRPr="00065E99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Российской</w:t>
            </w:r>
          </w:p>
          <w:p w14:paraId="418BB78C" w14:textId="77777777" w:rsidR="00065E99" w:rsidRPr="006C6A7F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Федерации»</w:t>
            </w:r>
          </w:p>
        </w:tc>
      </w:tr>
      <w:tr w:rsidR="00065E99" w14:paraId="58D3D93C" w14:textId="77777777" w:rsidTr="003C374A">
        <w:tc>
          <w:tcPr>
            <w:tcW w:w="534" w:type="dxa"/>
          </w:tcPr>
          <w:p w14:paraId="208F4506" w14:textId="77777777" w:rsidR="00065E99" w:rsidRDefault="00065E99" w:rsidP="007058AB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14:paraId="3357ACAE" w14:textId="77777777" w:rsidR="00065E99" w:rsidRDefault="00065E99" w:rsidP="00065E99">
            <w:pPr>
              <w:jc w:val="center"/>
            </w:pPr>
            <w:r>
              <w:t>951</w:t>
            </w:r>
          </w:p>
        </w:tc>
        <w:tc>
          <w:tcPr>
            <w:tcW w:w="1701" w:type="dxa"/>
          </w:tcPr>
          <w:p w14:paraId="45885D36" w14:textId="77777777" w:rsidR="00065E99" w:rsidRDefault="00065E99" w:rsidP="00065E99">
            <w:pPr>
              <w:jc w:val="center"/>
            </w:pPr>
            <w:r>
              <w:t xml:space="preserve">Администрация </w:t>
            </w:r>
            <w:r w:rsidR="00784EF9">
              <w:t>Мирненского</w:t>
            </w:r>
            <w:r>
              <w:t xml:space="preserve"> сельского поселения</w:t>
            </w:r>
          </w:p>
        </w:tc>
        <w:tc>
          <w:tcPr>
            <w:tcW w:w="1984" w:type="dxa"/>
          </w:tcPr>
          <w:p w14:paraId="1B6CBDD5" w14:textId="77777777" w:rsidR="00065E99" w:rsidRPr="007E7D5A" w:rsidRDefault="00065E99" w:rsidP="00065E99">
            <w:pPr>
              <w:jc w:val="both"/>
            </w:pPr>
            <w:r w:rsidRPr="007E7D5A">
              <w:t>11705050100000180</w:t>
            </w:r>
          </w:p>
        </w:tc>
        <w:tc>
          <w:tcPr>
            <w:tcW w:w="3261" w:type="dxa"/>
          </w:tcPr>
          <w:p w14:paraId="35BB465B" w14:textId="77777777" w:rsidR="00065E99" w:rsidRPr="007E7D5A" w:rsidRDefault="00065E99" w:rsidP="00065E99">
            <w:pPr>
              <w:jc w:val="both"/>
              <w:rPr>
                <w:bCs/>
              </w:rPr>
            </w:pPr>
            <w:r w:rsidRPr="007E7D5A">
              <w:rPr>
                <w:bCs/>
              </w:rPr>
              <w:t xml:space="preserve">Прочие неналоговые доходы бюджетов </w:t>
            </w:r>
            <w:r w:rsidRPr="007E7D5A">
              <w:t>сельских</w:t>
            </w:r>
            <w:r w:rsidRPr="007E7D5A">
              <w:rPr>
                <w:bCs/>
              </w:rPr>
              <w:t xml:space="preserve"> поселений</w:t>
            </w:r>
          </w:p>
        </w:tc>
        <w:tc>
          <w:tcPr>
            <w:tcW w:w="1643" w:type="dxa"/>
          </w:tcPr>
          <w:p w14:paraId="6C86F0D1" w14:textId="77777777" w:rsidR="00065E99" w:rsidRDefault="00065E99" w:rsidP="00065E99">
            <w:pPr>
              <w:jc w:val="center"/>
            </w:pPr>
            <w:r>
              <w:t>Расчет на основании фактических поступлений текущего года</w:t>
            </w:r>
          </w:p>
        </w:tc>
        <w:tc>
          <w:tcPr>
            <w:tcW w:w="1333" w:type="dxa"/>
          </w:tcPr>
          <w:p w14:paraId="0FD16103" w14:textId="77777777" w:rsidR="00065E99" w:rsidRPr="00A72E75" w:rsidRDefault="00065E99" w:rsidP="00065E99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1842" w:type="dxa"/>
          </w:tcPr>
          <w:p w14:paraId="6E8376E5" w14:textId="77777777" w:rsidR="00065E99" w:rsidRPr="006C6A7F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Прогнозный</w:t>
            </w:r>
          </w:p>
          <w:p w14:paraId="447521FB" w14:textId="77777777" w:rsidR="00065E99" w:rsidRPr="006C6A7F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объем</w:t>
            </w:r>
          </w:p>
          <w:p w14:paraId="5CA57E83" w14:textId="77777777" w:rsidR="00065E99" w:rsidRPr="006C6A7F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поступлений</w:t>
            </w:r>
          </w:p>
          <w:p w14:paraId="53F349BF" w14:textId="77777777" w:rsidR="00065E99" w:rsidRPr="006C6A7F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определяется</w:t>
            </w:r>
          </w:p>
          <w:p w14:paraId="3760FC47" w14:textId="77777777" w:rsidR="00065E99" w:rsidRPr="006C6A7F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исходя из</w:t>
            </w:r>
          </w:p>
          <w:p w14:paraId="1EBB0C1B" w14:textId="77777777" w:rsidR="00065E99" w:rsidRPr="006C6A7F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фактических</w:t>
            </w:r>
          </w:p>
          <w:p w14:paraId="08CC3942" w14:textId="77777777" w:rsidR="00065E99" w:rsidRPr="006C6A7F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поступлений</w:t>
            </w:r>
          </w:p>
          <w:p w14:paraId="1DBD5D77" w14:textId="77777777" w:rsidR="00065E99" w:rsidRPr="006C6A7F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доходов по итогам</w:t>
            </w:r>
          </w:p>
          <w:p w14:paraId="04B75276" w14:textId="77777777" w:rsidR="00065E99" w:rsidRPr="006C6A7F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отчетного периода</w:t>
            </w:r>
          </w:p>
          <w:p w14:paraId="07E31D23" w14:textId="77777777" w:rsidR="00065E99" w:rsidRPr="00A72E75" w:rsidRDefault="00065E99" w:rsidP="00065E99">
            <w:r w:rsidRPr="006C6A7F">
              <w:rPr>
                <w:rFonts w:ascii="TimesNewRomanPSMT" w:hAnsi="TimesNewRomanPSMT" w:cs="TimesNewRomanPSMT"/>
              </w:rPr>
              <w:t>текущего</w:t>
            </w:r>
            <w:r>
              <w:rPr>
                <w:rFonts w:ascii="TimesNewRomanPSMT" w:hAnsi="TimesNewRomanPSMT" w:cs="TimesNewRomanPSMT"/>
              </w:rPr>
              <w:t xml:space="preserve"> финансового года</w:t>
            </w:r>
          </w:p>
        </w:tc>
        <w:tc>
          <w:tcPr>
            <w:tcW w:w="1985" w:type="dxa"/>
          </w:tcPr>
          <w:p w14:paraId="2EE177E5" w14:textId="77777777" w:rsidR="00065E99" w:rsidRPr="006C6A7F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Источником для</w:t>
            </w:r>
          </w:p>
          <w:p w14:paraId="1AC15E2A" w14:textId="77777777" w:rsidR="00065E99" w:rsidRPr="006C6A7F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прогнозирования</w:t>
            </w:r>
          </w:p>
          <w:p w14:paraId="07464029" w14:textId="77777777" w:rsidR="00065E99" w:rsidRPr="006C6A7F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объема поступлений</w:t>
            </w:r>
          </w:p>
          <w:p w14:paraId="2D1822A3" w14:textId="77777777" w:rsidR="00065E99" w:rsidRPr="006C6A7F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является отчет об</w:t>
            </w:r>
          </w:p>
          <w:p w14:paraId="11F59478" w14:textId="77777777" w:rsidR="00065E99" w:rsidRPr="006C6A7F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исполнении бюджета</w:t>
            </w:r>
          </w:p>
          <w:p w14:paraId="154D7D7D" w14:textId="77777777" w:rsidR="00065E99" w:rsidRPr="006C6A7F" w:rsidRDefault="00065E99" w:rsidP="00065E99">
            <w:pPr>
              <w:pStyle w:val="aff0"/>
              <w:jc w:val="left"/>
              <w:rPr>
                <w:b/>
                <w:i/>
                <w:iCs/>
                <w:sz w:val="20"/>
              </w:rPr>
            </w:pPr>
            <w:r w:rsidRPr="006C6A7F">
              <w:rPr>
                <w:rFonts w:ascii="TimesNewRomanPSMT" w:hAnsi="TimesNewRomanPSMT" w:cs="TimesNewRomanPSMT"/>
                <w:sz w:val="20"/>
              </w:rPr>
              <w:t>текущего года</w:t>
            </w:r>
          </w:p>
        </w:tc>
      </w:tr>
      <w:tr w:rsidR="00065E99" w14:paraId="4EF09085" w14:textId="77777777" w:rsidTr="003C374A">
        <w:tc>
          <w:tcPr>
            <w:tcW w:w="534" w:type="dxa"/>
          </w:tcPr>
          <w:p w14:paraId="5241AECF" w14:textId="77777777" w:rsidR="00065E99" w:rsidRDefault="00065E99" w:rsidP="007058AB">
            <w:pPr>
              <w:jc w:val="center"/>
            </w:pPr>
            <w:r>
              <w:t>16</w:t>
            </w:r>
          </w:p>
        </w:tc>
        <w:tc>
          <w:tcPr>
            <w:tcW w:w="992" w:type="dxa"/>
          </w:tcPr>
          <w:p w14:paraId="3CDC1723" w14:textId="77777777" w:rsidR="00065E99" w:rsidRDefault="00065E99" w:rsidP="00065E99">
            <w:pPr>
              <w:jc w:val="center"/>
            </w:pPr>
            <w:r>
              <w:t>951</w:t>
            </w:r>
          </w:p>
        </w:tc>
        <w:tc>
          <w:tcPr>
            <w:tcW w:w="1701" w:type="dxa"/>
          </w:tcPr>
          <w:p w14:paraId="62706EAF" w14:textId="77777777" w:rsidR="00065E99" w:rsidRDefault="00065E99" w:rsidP="00065E99">
            <w:pPr>
              <w:jc w:val="center"/>
            </w:pPr>
            <w:r>
              <w:t xml:space="preserve">Администрация </w:t>
            </w:r>
            <w:r w:rsidR="00784EF9">
              <w:t>Мирненского</w:t>
            </w:r>
            <w:r>
              <w:t xml:space="preserve"> сельского поселения</w:t>
            </w:r>
          </w:p>
        </w:tc>
        <w:tc>
          <w:tcPr>
            <w:tcW w:w="1984" w:type="dxa"/>
          </w:tcPr>
          <w:p w14:paraId="0E5308AB" w14:textId="77777777" w:rsidR="00065E99" w:rsidRPr="007E7D5A" w:rsidRDefault="00065E99" w:rsidP="00065E99">
            <w:pPr>
              <w:jc w:val="both"/>
            </w:pPr>
            <w:r>
              <w:t>202</w:t>
            </w:r>
            <w:r w:rsidRPr="007E7D5A">
              <w:t>1</w:t>
            </w:r>
            <w:r>
              <w:t>5</w:t>
            </w:r>
            <w:r w:rsidRPr="007E7D5A">
              <w:t>00110000015</w:t>
            </w:r>
            <w:r>
              <w:t>0</w:t>
            </w:r>
          </w:p>
        </w:tc>
        <w:tc>
          <w:tcPr>
            <w:tcW w:w="3261" w:type="dxa"/>
          </w:tcPr>
          <w:p w14:paraId="22803A7A" w14:textId="77777777" w:rsidR="00065E99" w:rsidRPr="007E7D5A" w:rsidRDefault="00065E99" w:rsidP="00065E99">
            <w:pPr>
              <w:jc w:val="both"/>
              <w:rPr>
                <w:bCs/>
              </w:rPr>
            </w:pPr>
            <w:r w:rsidRPr="007E7D5A">
              <w:rPr>
                <w:bCs/>
              </w:rPr>
              <w:t xml:space="preserve">Дотации бюджетам </w:t>
            </w:r>
            <w:r w:rsidRPr="007E7D5A">
              <w:t>сельских</w:t>
            </w:r>
            <w:r w:rsidRPr="007E7D5A">
              <w:rPr>
                <w:bCs/>
              </w:rPr>
              <w:t xml:space="preserve"> поселений на выравнивание бюджетной обесп</w:t>
            </w:r>
            <w:r w:rsidRPr="007E7D5A">
              <w:rPr>
                <w:bCs/>
              </w:rPr>
              <w:t>е</w:t>
            </w:r>
            <w:r w:rsidRPr="007E7D5A">
              <w:rPr>
                <w:bCs/>
              </w:rPr>
              <w:t>ченности</w:t>
            </w:r>
            <w:r>
              <w:rPr>
                <w:bCs/>
              </w:rPr>
              <w:t xml:space="preserve"> из бюджета субъекта Российской Федерации</w:t>
            </w:r>
          </w:p>
        </w:tc>
        <w:tc>
          <w:tcPr>
            <w:tcW w:w="1643" w:type="dxa"/>
          </w:tcPr>
          <w:p w14:paraId="2C501032" w14:textId="77777777" w:rsidR="00065E99" w:rsidRDefault="00065E99" w:rsidP="00065E99">
            <w:pPr>
              <w:jc w:val="center"/>
            </w:pPr>
            <w:r>
              <w:t>Прямой расчет</w:t>
            </w:r>
          </w:p>
        </w:tc>
        <w:tc>
          <w:tcPr>
            <w:tcW w:w="1333" w:type="dxa"/>
          </w:tcPr>
          <w:p w14:paraId="168A18A5" w14:textId="77777777" w:rsidR="00065E99" w:rsidRPr="00A72E75" w:rsidRDefault="00065E99" w:rsidP="00065E99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1842" w:type="dxa"/>
          </w:tcPr>
          <w:p w14:paraId="4AE03A8C" w14:textId="77777777" w:rsidR="00065E99" w:rsidRPr="00065E99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Прогноз</w:t>
            </w:r>
          </w:p>
          <w:p w14:paraId="1732E713" w14:textId="77777777" w:rsidR="00065E99" w:rsidRPr="00065E99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поступлений</w:t>
            </w:r>
          </w:p>
          <w:p w14:paraId="16D7920E" w14:textId="77777777" w:rsidR="00065E99" w:rsidRPr="00065E99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осуществляется на</w:t>
            </w:r>
          </w:p>
          <w:p w14:paraId="670AE7DE" w14:textId="77777777" w:rsidR="00065E99" w:rsidRPr="00065E99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основании объема</w:t>
            </w:r>
          </w:p>
          <w:p w14:paraId="286E261D" w14:textId="77777777" w:rsidR="00065E99" w:rsidRPr="00065E99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дотации на</w:t>
            </w:r>
          </w:p>
          <w:p w14:paraId="24B8E0AE" w14:textId="77777777" w:rsidR="00065E99" w:rsidRPr="00065E99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выравнивание</w:t>
            </w:r>
          </w:p>
          <w:p w14:paraId="63904B40" w14:textId="77777777" w:rsidR="00065E99" w:rsidRPr="00065E99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бюджетной</w:t>
            </w:r>
          </w:p>
          <w:p w14:paraId="31A3C080" w14:textId="77777777" w:rsidR="00065E99" w:rsidRPr="00065E99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обеспеченности из</w:t>
            </w:r>
          </w:p>
          <w:p w14:paraId="721CB7B4" w14:textId="77777777" w:rsidR="00065E99" w:rsidRPr="00065E99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област</w:t>
            </w:r>
            <w:r w:rsidRPr="00065E99">
              <w:rPr>
                <w:rFonts w:ascii="TimesNewRomanPSMT" w:hAnsi="TimesNewRomanPSMT" w:cs="TimesNewRomanPSMT"/>
              </w:rPr>
              <w:t>ного</w:t>
            </w:r>
          </w:p>
          <w:p w14:paraId="52C05FFD" w14:textId="77777777" w:rsidR="00065E99" w:rsidRPr="00065E99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бюджета,</w:t>
            </w:r>
          </w:p>
          <w:p w14:paraId="392F4075" w14:textId="77777777" w:rsidR="00065E99" w:rsidRPr="00065E99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рассчитанного в</w:t>
            </w:r>
          </w:p>
          <w:p w14:paraId="64C89049" w14:textId="77777777" w:rsidR="00065E99" w:rsidRPr="00065E99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соответствии с</w:t>
            </w:r>
          </w:p>
          <w:p w14:paraId="7D541ACE" w14:textId="77777777" w:rsidR="00065E99" w:rsidRPr="00065E99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методикой</w:t>
            </w:r>
          </w:p>
          <w:p w14:paraId="1E954C52" w14:textId="77777777" w:rsidR="00065E99" w:rsidRPr="00065E99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распределения</w:t>
            </w:r>
          </w:p>
          <w:p w14:paraId="609DA673" w14:textId="77777777" w:rsidR="00065E99" w:rsidRPr="00065E99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дотаций на</w:t>
            </w:r>
          </w:p>
          <w:p w14:paraId="1B07809E" w14:textId="77777777" w:rsidR="00065E99" w:rsidRPr="00065E99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выравнивание</w:t>
            </w:r>
          </w:p>
          <w:p w14:paraId="09DDE406" w14:textId="77777777" w:rsidR="00065E99" w:rsidRPr="00065E99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бюджетной</w:t>
            </w:r>
          </w:p>
          <w:p w14:paraId="20817D9E" w14:textId="77777777" w:rsidR="00065E99" w:rsidRPr="00065E99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обеспеченности</w:t>
            </w:r>
          </w:p>
          <w:p w14:paraId="22BCDC29" w14:textId="77777777" w:rsidR="00065E99" w:rsidRPr="00065E99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сельских поселений</w:t>
            </w:r>
          </w:p>
          <w:p w14:paraId="4256C87E" w14:textId="77777777" w:rsidR="00065E99" w:rsidRPr="00065E99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Источником для</w:t>
            </w:r>
          </w:p>
          <w:p w14:paraId="16565B13" w14:textId="77777777" w:rsidR="00065E99" w:rsidRPr="00065E99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прогнозирования</w:t>
            </w:r>
          </w:p>
          <w:p w14:paraId="09F09E74" w14:textId="77777777" w:rsidR="00065E99" w:rsidRPr="00065E99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объема поступлений</w:t>
            </w:r>
          </w:p>
          <w:p w14:paraId="6EFB849B" w14:textId="77777777" w:rsidR="00065E99" w:rsidRPr="00065E99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 xml:space="preserve">является </w:t>
            </w:r>
            <w:r>
              <w:rPr>
                <w:rFonts w:ascii="TimesNewRomanPSMT" w:hAnsi="TimesNewRomanPSMT" w:cs="TimesNewRomanPSMT"/>
              </w:rPr>
              <w:t>Областной</w:t>
            </w:r>
          </w:p>
          <w:p w14:paraId="421B1E8D" w14:textId="77777777" w:rsidR="00065E99" w:rsidRPr="00065E99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закон (проект</w:t>
            </w:r>
          </w:p>
          <w:p w14:paraId="256FE4F6" w14:textId="77777777" w:rsidR="00065E99" w:rsidRPr="00065E99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област</w:t>
            </w:r>
            <w:r w:rsidRPr="00065E99">
              <w:rPr>
                <w:rFonts w:ascii="TimesNewRomanPSMT" w:hAnsi="TimesNewRomanPSMT" w:cs="TimesNewRomanPSMT"/>
              </w:rPr>
              <w:t>ного закона)</w:t>
            </w:r>
          </w:p>
          <w:p w14:paraId="50AF6DC2" w14:textId="77777777" w:rsidR="00065E99" w:rsidRPr="00065E99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о</w:t>
            </w:r>
            <w:r>
              <w:rPr>
                <w:rFonts w:ascii="TimesNewRomanPSMT" w:hAnsi="TimesNewRomanPSMT" w:cs="TimesNewRomanPSMT"/>
              </w:rPr>
              <w:t>б</w:t>
            </w:r>
            <w:r w:rsidRPr="00065E99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област</w:t>
            </w:r>
            <w:r w:rsidRPr="00065E99">
              <w:rPr>
                <w:rFonts w:ascii="TimesNewRomanPSMT" w:hAnsi="TimesNewRomanPSMT" w:cs="TimesNewRomanPSMT"/>
              </w:rPr>
              <w:t>ном</w:t>
            </w:r>
          </w:p>
          <w:p w14:paraId="751294BF" w14:textId="77777777" w:rsidR="00065E99" w:rsidRPr="00065E99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бюджете на</w:t>
            </w:r>
          </w:p>
          <w:p w14:paraId="64E16B74" w14:textId="77777777" w:rsidR="00065E99" w:rsidRPr="00065E99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соответствующий</w:t>
            </w:r>
          </w:p>
          <w:p w14:paraId="36E43BF3" w14:textId="77777777" w:rsidR="00065E99" w:rsidRPr="00065E99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финансовый год и</w:t>
            </w:r>
          </w:p>
          <w:p w14:paraId="6CDCA7F3" w14:textId="77777777" w:rsidR="00065E99" w:rsidRPr="00065E99" w:rsidRDefault="00065E99" w:rsidP="00065E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плановый период</w:t>
            </w:r>
          </w:p>
        </w:tc>
        <w:tc>
          <w:tcPr>
            <w:tcW w:w="1985" w:type="dxa"/>
          </w:tcPr>
          <w:p w14:paraId="68240AD6" w14:textId="77777777" w:rsidR="001B39B5" w:rsidRPr="001B39B5" w:rsidRDefault="001B39B5" w:rsidP="001B39B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1B39B5">
              <w:rPr>
                <w:rFonts w:ascii="TimesNewRomanPSMT" w:hAnsi="TimesNewRomanPSMT" w:cs="TimesNewRomanPSMT"/>
              </w:rPr>
              <w:t>Источником для</w:t>
            </w:r>
          </w:p>
          <w:p w14:paraId="49C0B3CB" w14:textId="77777777" w:rsidR="001B39B5" w:rsidRPr="001B39B5" w:rsidRDefault="001B39B5" w:rsidP="001B39B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1B39B5">
              <w:rPr>
                <w:rFonts w:ascii="TimesNewRomanPSMT" w:hAnsi="TimesNewRomanPSMT" w:cs="TimesNewRomanPSMT"/>
              </w:rPr>
              <w:t>прогнозирования</w:t>
            </w:r>
          </w:p>
          <w:p w14:paraId="00BE5CD9" w14:textId="77777777" w:rsidR="001B39B5" w:rsidRPr="001B39B5" w:rsidRDefault="001B39B5" w:rsidP="001B39B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1B39B5">
              <w:rPr>
                <w:rFonts w:ascii="TimesNewRomanPSMT" w:hAnsi="TimesNewRomanPSMT" w:cs="TimesNewRomanPSMT"/>
              </w:rPr>
              <w:t>объема поступлений</w:t>
            </w:r>
          </w:p>
          <w:p w14:paraId="21FCAC1A" w14:textId="77777777" w:rsidR="001B39B5" w:rsidRPr="001B39B5" w:rsidRDefault="001B39B5" w:rsidP="001B39B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1B39B5">
              <w:rPr>
                <w:rFonts w:ascii="TimesNewRomanPSMT" w:hAnsi="TimesNewRomanPSMT" w:cs="TimesNewRomanPSMT"/>
              </w:rPr>
              <w:t xml:space="preserve">является </w:t>
            </w:r>
            <w:r>
              <w:rPr>
                <w:rFonts w:ascii="TimesNewRomanPSMT" w:hAnsi="TimesNewRomanPSMT" w:cs="TimesNewRomanPSMT"/>
              </w:rPr>
              <w:t>Областной</w:t>
            </w:r>
          </w:p>
          <w:p w14:paraId="75632EEB" w14:textId="77777777" w:rsidR="001B39B5" w:rsidRPr="001B39B5" w:rsidRDefault="001B39B5" w:rsidP="001B39B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1B39B5">
              <w:rPr>
                <w:rFonts w:ascii="TimesNewRomanPSMT" w:hAnsi="TimesNewRomanPSMT" w:cs="TimesNewRomanPSMT"/>
              </w:rPr>
              <w:t>закон (проект</w:t>
            </w:r>
          </w:p>
          <w:p w14:paraId="790BF207" w14:textId="77777777" w:rsidR="001B39B5" w:rsidRPr="001B39B5" w:rsidRDefault="001B39B5" w:rsidP="001B39B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област</w:t>
            </w:r>
            <w:r w:rsidRPr="001B39B5">
              <w:rPr>
                <w:rFonts w:ascii="TimesNewRomanPSMT" w:hAnsi="TimesNewRomanPSMT" w:cs="TimesNewRomanPSMT"/>
              </w:rPr>
              <w:t>ного закона)</w:t>
            </w:r>
          </w:p>
          <w:p w14:paraId="5A50FA7E" w14:textId="77777777" w:rsidR="001B39B5" w:rsidRPr="001B39B5" w:rsidRDefault="001B39B5" w:rsidP="001B39B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1B39B5">
              <w:rPr>
                <w:rFonts w:ascii="TimesNewRomanPSMT" w:hAnsi="TimesNewRomanPSMT" w:cs="TimesNewRomanPSMT"/>
              </w:rPr>
              <w:t>о</w:t>
            </w:r>
            <w:r>
              <w:rPr>
                <w:rFonts w:ascii="TimesNewRomanPSMT" w:hAnsi="TimesNewRomanPSMT" w:cs="TimesNewRomanPSMT"/>
              </w:rPr>
              <w:t>б</w:t>
            </w:r>
            <w:r w:rsidRPr="001B39B5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област</w:t>
            </w:r>
            <w:r w:rsidRPr="001B39B5">
              <w:rPr>
                <w:rFonts w:ascii="TimesNewRomanPSMT" w:hAnsi="TimesNewRomanPSMT" w:cs="TimesNewRomanPSMT"/>
              </w:rPr>
              <w:t>ном</w:t>
            </w:r>
          </w:p>
          <w:p w14:paraId="6FA688AA" w14:textId="77777777" w:rsidR="001B39B5" w:rsidRPr="001B39B5" w:rsidRDefault="001B39B5" w:rsidP="001B39B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1B39B5">
              <w:rPr>
                <w:rFonts w:ascii="TimesNewRomanPSMT" w:hAnsi="TimesNewRomanPSMT" w:cs="TimesNewRomanPSMT"/>
              </w:rPr>
              <w:t>бюджете на</w:t>
            </w:r>
          </w:p>
          <w:p w14:paraId="62D5DA3E" w14:textId="77777777" w:rsidR="001B39B5" w:rsidRPr="001B39B5" w:rsidRDefault="001B39B5" w:rsidP="001B39B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1B39B5">
              <w:rPr>
                <w:rFonts w:ascii="TimesNewRomanPSMT" w:hAnsi="TimesNewRomanPSMT" w:cs="TimesNewRomanPSMT"/>
              </w:rPr>
              <w:t>соответствующий</w:t>
            </w:r>
          </w:p>
          <w:p w14:paraId="4122595C" w14:textId="77777777" w:rsidR="001B39B5" w:rsidRPr="001B39B5" w:rsidRDefault="001B39B5" w:rsidP="001B39B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1B39B5">
              <w:rPr>
                <w:rFonts w:ascii="TimesNewRomanPSMT" w:hAnsi="TimesNewRomanPSMT" w:cs="TimesNewRomanPSMT"/>
              </w:rPr>
              <w:t>финансовый год и</w:t>
            </w:r>
          </w:p>
          <w:p w14:paraId="5DCAFA48" w14:textId="77777777" w:rsidR="00065E99" w:rsidRPr="00065E99" w:rsidRDefault="001B39B5" w:rsidP="001B39B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1B39B5">
              <w:rPr>
                <w:rFonts w:ascii="TimesNewRomanPSMT" w:hAnsi="TimesNewRomanPSMT" w:cs="TimesNewRomanPSMT"/>
              </w:rPr>
              <w:t>плановый период</w:t>
            </w:r>
          </w:p>
        </w:tc>
      </w:tr>
      <w:tr w:rsidR="001B39B5" w14:paraId="4C74038C" w14:textId="77777777" w:rsidTr="003C374A">
        <w:tc>
          <w:tcPr>
            <w:tcW w:w="534" w:type="dxa"/>
          </w:tcPr>
          <w:p w14:paraId="7DE51B86" w14:textId="77777777" w:rsidR="001B39B5" w:rsidRDefault="001B39B5" w:rsidP="007058AB">
            <w:pPr>
              <w:jc w:val="center"/>
            </w:pPr>
            <w:r>
              <w:t>17</w:t>
            </w:r>
          </w:p>
        </w:tc>
        <w:tc>
          <w:tcPr>
            <w:tcW w:w="992" w:type="dxa"/>
          </w:tcPr>
          <w:p w14:paraId="595DE262" w14:textId="77777777" w:rsidR="001B39B5" w:rsidRDefault="001B39B5" w:rsidP="00065E99">
            <w:pPr>
              <w:jc w:val="center"/>
            </w:pPr>
            <w:r>
              <w:t>951</w:t>
            </w:r>
          </w:p>
        </w:tc>
        <w:tc>
          <w:tcPr>
            <w:tcW w:w="1701" w:type="dxa"/>
          </w:tcPr>
          <w:p w14:paraId="01C2A970" w14:textId="77777777" w:rsidR="001B39B5" w:rsidRDefault="001B39B5" w:rsidP="00065E99">
            <w:pPr>
              <w:jc w:val="center"/>
            </w:pPr>
            <w:r>
              <w:t xml:space="preserve">Администрация </w:t>
            </w:r>
            <w:r w:rsidR="00784EF9">
              <w:t>Мирненского</w:t>
            </w:r>
            <w:r>
              <w:t xml:space="preserve"> сельского поселения</w:t>
            </w:r>
          </w:p>
        </w:tc>
        <w:tc>
          <w:tcPr>
            <w:tcW w:w="1984" w:type="dxa"/>
          </w:tcPr>
          <w:p w14:paraId="23EAED61" w14:textId="77777777" w:rsidR="001B39B5" w:rsidRPr="007E7D5A" w:rsidRDefault="001B39B5" w:rsidP="00065E99">
            <w:pPr>
              <w:jc w:val="both"/>
            </w:pPr>
            <w:r>
              <w:t>202</w:t>
            </w:r>
            <w:r w:rsidRPr="007E7D5A">
              <w:t>35</w:t>
            </w:r>
            <w:r>
              <w:t>118</w:t>
            </w:r>
            <w:r w:rsidRPr="007E7D5A">
              <w:t>10000015</w:t>
            </w:r>
            <w:r>
              <w:t>0</w:t>
            </w:r>
          </w:p>
        </w:tc>
        <w:tc>
          <w:tcPr>
            <w:tcW w:w="3261" w:type="dxa"/>
          </w:tcPr>
          <w:p w14:paraId="06A164DB" w14:textId="77777777" w:rsidR="001B39B5" w:rsidRPr="007E7D5A" w:rsidRDefault="001B39B5" w:rsidP="00065E99">
            <w:pPr>
              <w:jc w:val="both"/>
            </w:pPr>
            <w:r w:rsidRPr="007E7D5A">
              <w:t>Субвенции бюджетам сельских поселений на осуществление первичного в</w:t>
            </w:r>
            <w:r w:rsidRPr="007E7D5A">
              <w:t>о</w:t>
            </w:r>
            <w:r w:rsidRPr="007E7D5A">
              <w:t>инского учета на территориях, где отсутствуют военные комисс</w:t>
            </w:r>
            <w:r w:rsidRPr="007E7D5A">
              <w:t>а</w:t>
            </w:r>
            <w:r w:rsidRPr="007E7D5A">
              <w:t>риаты</w:t>
            </w:r>
          </w:p>
        </w:tc>
        <w:tc>
          <w:tcPr>
            <w:tcW w:w="1643" w:type="dxa"/>
          </w:tcPr>
          <w:p w14:paraId="78A6DC07" w14:textId="77777777" w:rsidR="001B39B5" w:rsidRDefault="001B39B5" w:rsidP="002D7626">
            <w:pPr>
              <w:jc w:val="center"/>
            </w:pPr>
            <w:r>
              <w:t>Прямой расчет</w:t>
            </w:r>
          </w:p>
        </w:tc>
        <w:tc>
          <w:tcPr>
            <w:tcW w:w="1333" w:type="dxa"/>
          </w:tcPr>
          <w:p w14:paraId="3453FAC5" w14:textId="77777777" w:rsidR="001B39B5" w:rsidRPr="00A72E75" w:rsidRDefault="001B39B5" w:rsidP="002D7626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1842" w:type="dxa"/>
          </w:tcPr>
          <w:p w14:paraId="14C825B8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Прогноз</w:t>
            </w:r>
          </w:p>
          <w:p w14:paraId="5D5BC8A0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поступлений</w:t>
            </w:r>
          </w:p>
          <w:p w14:paraId="252C9897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осуществляется на</w:t>
            </w:r>
          </w:p>
          <w:p w14:paraId="3AE69300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основании объема</w:t>
            </w:r>
          </w:p>
          <w:p w14:paraId="3AA23F0B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субвенции </w:t>
            </w:r>
            <w:r w:rsidRPr="00065E99">
              <w:rPr>
                <w:rFonts w:ascii="TimesNewRomanPSMT" w:hAnsi="TimesNewRomanPSMT" w:cs="TimesNewRomanPSMT"/>
              </w:rPr>
              <w:t xml:space="preserve"> из</w:t>
            </w:r>
          </w:p>
          <w:p w14:paraId="7D594CE1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област</w:t>
            </w:r>
            <w:r w:rsidRPr="00065E99">
              <w:rPr>
                <w:rFonts w:ascii="TimesNewRomanPSMT" w:hAnsi="TimesNewRomanPSMT" w:cs="TimesNewRomanPSMT"/>
              </w:rPr>
              <w:t>ного</w:t>
            </w:r>
          </w:p>
          <w:p w14:paraId="65E7434E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бюджета,</w:t>
            </w:r>
          </w:p>
          <w:p w14:paraId="740DF301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рассчитанного в</w:t>
            </w:r>
          </w:p>
          <w:p w14:paraId="56306E3D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соответствии с</w:t>
            </w:r>
          </w:p>
          <w:p w14:paraId="1B020430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методикой</w:t>
            </w:r>
          </w:p>
          <w:p w14:paraId="376759BD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распределения</w:t>
            </w:r>
          </w:p>
          <w:p w14:paraId="12EA7943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субвенции</w:t>
            </w:r>
          </w:p>
          <w:p w14:paraId="483AAB66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сельским поселениям</w:t>
            </w:r>
          </w:p>
          <w:p w14:paraId="0DCE3A67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Источником для</w:t>
            </w:r>
          </w:p>
          <w:p w14:paraId="3BA34CCC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прогнозирования</w:t>
            </w:r>
          </w:p>
          <w:p w14:paraId="02C5FD9D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объема поступлений</w:t>
            </w:r>
          </w:p>
          <w:p w14:paraId="009F18CD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 xml:space="preserve">является </w:t>
            </w:r>
            <w:r>
              <w:rPr>
                <w:rFonts w:ascii="TimesNewRomanPSMT" w:hAnsi="TimesNewRomanPSMT" w:cs="TimesNewRomanPSMT"/>
              </w:rPr>
              <w:t>Областной</w:t>
            </w:r>
          </w:p>
          <w:p w14:paraId="72871CC1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закон (проект</w:t>
            </w:r>
          </w:p>
          <w:p w14:paraId="4467165D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област</w:t>
            </w:r>
            <w:r w:rsidRPr="00065E99">
              <w:rPr>
                <w:rFonts w:ascii="TimesNewRomanPSMT" w:hAnsi="TimesNewRomanPSMT" w:cs="TimesNewRomanPSMT"/>
              </w:rPr>
              <w:t>ного закона)</w:t>
            </w:r>
          </w:p>
          <w:p w14:paraId="41D1B6FE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о</w:t>
            </w:r>
            <w:r>
              <w:rPr>
                <w:rFonts w:ascii="TimesNewRomanPSMT" w:hAnsi="TimesNewRomanPSMT" w:cs="TimesNewRomanPSMT"/>
              </w:rPr>
              <w:t>б</w:t>
            </w:r>
            <w:r w:rsidRPr="00065E99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област</w:t>
            </w:r>
            <w:r w:rsidRPr="00065E99">
              <w:rPr>
                <w:rFonts w:ascii="TimesNewRomanPSMT" w:hAnsi="TimesNewRomanPSMT" w:cs="TimesNewRomanPSMT"/>
              </w:rPr>
              <w:t>ном</w:t>
            </w:r>
          </w:p>
          <w:p w14:paraId="2565F382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бюджете на</w:t>
            </w:r>
          </w:p>
          <w:p w14:paraId="533B95C5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соответствующий</w:t>
            </w:r>
          </w:p>
          <w:p w14:paraId="2FED94B6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финансовый год и</w:t>
            </w:r>
          </w:p>
          <w:p w14:paraId="486EE468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плановый период</w:t>
            </w:r>
          </w:p>
        </w:tc>
        <w:tc>
          <w:tcPr>
            <w:tcW w:w="1985" w:type="dxa"/>
          </w:tcPr>
          <w:p w14:paraId="613D3EE6" w14:textId="77777777" w:rsidR="001B39B5" w:rsidRPr="001B39B5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1B39B5">
              <w:rPr>
                <w:rFonts w:ascii="TimesNewRomanPSMT" w:hAnsi="TimesNewRomanPSMT" w:cs="TimesNewRomanPSMT"/>
              </w:rPr>
              <w:t>Источником для</w:t>
            </w:r>
          </w:p>
          <w:p w14:paraId="05A2E496" w14:textId="77777777" w:rsidR="001B39B5" w:rsidRPr="001B39B5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1B39B5">
              <w:rPr>
                <w:rFonts w:ascii="TimesNewRomanPSMT" w:hAnsi="TimesNewRomanPSMT" w:cs="TimesNewRomanPSMT"/>
              </w:rPr>
              <w:t>прогнозирования</w:t>
            </w:r>
          </w:p>
          <w:p w14:paraId="5527F89A" w14:textId="77777777" w:rsidR="001B39B5" w:rsidRPr="001B39B5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1B39B5">
              <w:rPr>
                <w:rFonts w:ascii="TimesNewRomanPSMT" w:hAnsi="TimesNewRomanPSMT" w:cs="TimesNewRomanPSMT"/>
              </w:rPr>
              <w:t>объема поступлений</w:t>
            </w:r>
          </w:p>
          <w:p w14:paraId="797908EE" w14:textId="77777777" w:rsidR="001B39B5" w:rsidRPr="001B39B5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1B39B5">
              <w:rPr>
                <w:rFonts w:ascii="TimesNewRomanPSMT" w:hAnsi="TimesNewRomanPSMT" w:cs="TimesNewRomanPSMT"/>
              </w:rPr>
              <w:t xml:space="preserve">является </w:t>
            </w:r>
            <w:r>
              <w:rPr>
                <w:rFonts w:ascii="TimesNewRomanPSMT" w:hAnsi="TimesNewRomanPSMT" w:cs="TimesNewRomanPSMT"/>
              </w:rPr>
              <w:t>Областной</w:t>
            </w:r>
          </w:p>
          <w:p w14:paraId="33587C43" w14:textId="77777777" w:rsidR="001B39B5" w:rsidRPr="001B39B5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1B39B5">
              <w:rPr>
                <w:rFonts w:ascii="TimesNewRomanPSMT" w:hAnsi="TimesNewRomanPSMT" w:cs="TimesNewRomanPSMT"/>
              </w:rPr>
              <w:t>закон (проект</w:t>
            </w:r>
          </w:p>
          <w:p w14:paraId="64A3DC19" w14:textId="77777777" w:rsidR="001B39B5" w:rsidRPr="001B39B5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област</w:t>
            </w:r>
            <w:r w:rsidRPr="001B39B5">
              <w:rPr>
                <w:rFonts w:ascii="TimesNewRomanPSMT" w:hAnsi="TimesNewRomanPSMT" w:cs="TimesNewRomanPSMT"/>
              </w:rPr>
              <w:t>ного закона)</w:t>
            </w:r>
          </w:p>
          <w:p w14:paraId="7D3F890A" w14:textId="77777777" w:rsidR="001B39B5" w:rsidRPr="001B39B5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1B39B5">
              <w:rPr>
                <w:rFonts w:ascii="TimesNewRomanPSMT" w:hAnsi="TimesNewRomanPSMT" w:cs="TimesNewRomanPSMT"/>
              </w:rPr>
              <w:t>о</w:t>
            </w:r>
            <w:r>
              <w:rPr>
                <w:rFonts w:ascii="TimesNewRomanPSMT" w:hAnsi="TimesNewRomanPSMT" w:cs="TimesNewRomanPSMT"/>
              </w:rPr>
              <w:t>б</w:t>
            </w:r>
            <w:r w:rsidRPr="001B39B5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област</w:t>
            </w:r>
            <w:r w:rsidRPr="001B39B5">
              <w:rPr>
                <w:rFonts w:ascii="TimesNewRomanPSMT" w:hAnsi="TimesNewRomanPSMT" w:cs="TimesNewRomanPSMT"/>
              </w:rPr>
              <w:t>ном</w:t>
            </w:r>
          </w:p>
          <w:p w14:paraId="09793C4C" w14:textId="77777777" w:rsidR="001B39B5" w:rsidRPr="001B39B5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1B39B5">
              <w:rPr>
                <w:rFonts w:ascii="TimesNewRomanPSMT" w:hAnsi="TimesNewRomanPSMT" w:cs="TimesNewRomanPSMT"/>
              </w:rPr>
              <w:t>бюджете на</w:t>
            </w:r>
          </w:p>
          <w:p w14:paraId="0B0AE63C" w14:textId="77777777" w:rsidR="001B39B5" w:rsidRPr="001B39B5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1B39B5">
              <w:rPr>
                <w:rFonts w:ascii="TimesNewRomanPSMT" w:hAnsi="TimesNewRomanPSMT" w:cs="TimesNewRomanPSMT"/>
              </w:rPr>
              <w:t>соответствующий</w:t>
            </w:r>
          </w:p>
          <w:p w14:paraId="3C2F4F3C" w14:textId="77777777" w:rsidR="001B39B5" w:rsidRPr="001B39B5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1B39B5">
              <w:rPr>
                <w:rFonts w:ascii="TimesNewRomanPSMT" w:hAnsi="TimesNewRomanPSMT" w:cs="TimesNewRomanPSMT"/>
              </w:rPr>
              <w:t>финансовый год и</w:t>
            </w:r>
          </w:p>
          <w:p w14:paraId="7DFF768D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1B39B5">
              <w:rPr>
                <w:rFonts w:ascii="TimesNewRomanPSMT" w:hAnsi="TimesNewRomanPSMT" w:cs="TimesNewRomanPSMT"/>
              </w:rPr>
              <w:t>плановый период</w:t>
            </w:r>
          </w:p>
        </w:tc>
      </w:tr>
      <w:tr w:rsidR="001B39B5" w14:paraId="3E9D6AF8" w14:textId="77777777" w:rsidTr="001B39B5">
        <w:tc>
          <w:tcPr>
            <w:tcW w:w="534" w:type="dxa"/>
          </w:tcPr>
          <w:p w14:paraId="19B8E34F" w14:textId="77777777" w:rsidR="001B39B5" w:rsidRDefault="001B39B5" w:rsidP="007058AB">
            <w:pPr>
              <w:jc w:val="center"/>
            </w:pPr>
            <w:r>
              <w:t>18</w:t>
            </w:r>
          </w:p>
        </w:tc>
        <w:tc>
          <w:tcPr>
            <w:tcW w:w="992" w:type="dxa"/>
          </w:tcPr>
          <w:p w14:paraId="64F5122F" w14:textId="77777777" w:rsidR="001B39B5" w:rsidRDefault="001B39B5" w:rsidP="00065E99">
            <w:pPr>
              <w:jc w:val="center"/>
            </w:pPr>
            <w:r>
              <w:t>951</w:t>
            </w:r>
          </w:p>
        </w:tc>
        <w:tc>
          <w:tcPr>
            <w:tcW w:w="1701" w:type="dxa"/>
          </w:tcPr>
          <w:p w14:paraId="28C76FAA" w14:textId="77777777" w:rsidR="001B39B5" w:rsidRDefault="001B39B5" w:rsidP="00065E99">
            <w:pPr>
              <w:jc w:val="center"/>
            </w:pPr>
            <w:r>
              <w:t xml:space="preserve">Администрация </w:t>
            </w:r>
            <w:r w:rsidR="00784EF9">
              <w:t>Мирненского</w:t>
            </w:r>
            <w:r>
              <w:t xml:space="preserve"> сельского поселения</w:t>
            </w:r>
          </w:p>
        </w:tc>
        <w:tc>
          <w:tcPr>
            <w:tcW w:w="1984" w:type="dxa"/>
          </w:tcPr>
          <w:p w14:paraId="06139764" w14:textId="77777777" w:rsidR="001B39B5" w:rsidRPr="007E7D5A" w:rsidRDefault="001B39B5" w:rsidP="00065E99">
            <w:pPr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Pr="007E7D5A">
              <w:rPr>
                <w:color w:val="000000"/>
              </w:rPr>
              <w:t>3</w:t>
            </w:r>
            <w:r>
              <w:rPr>
                <w:color w:val="000000"/>
              </w:rPr>
              <w:t>0</w:t>
            </w:r>
            <w:r w:rsidRPr="007E7D5A">
              <w:rPr>
                <w:color w:val="000000"/>
              </w:rPr>
              <w:t>02410000015</w:t>
            </w:r>
            <w:r>
              <w:rPr>
                <w:color w:val="000000"/>
              </w:rPr>
              <w:t>0</w:t>
            </w:r>
          </w:p>
        </w:tc>
        <w:tc>
          <w:tcPr>
            <w:tcW w:w="3261" w:type="dxa"/>
          </w:tcPr>
          <w:p w14:paraId="38A38782" w14:textId="77777777" w:rsidR="001B39B5" w:rsidRPr="007E7D5A" w:rsidRDefault="001B39B5" w:rsidP="001B39B5">
            <w:pPr>
              <w:jc w:val="center"/>
              <w:rPr>
                <w:color w:val="000000"/>
              </w:rPr>
            </w:pPr>
            <w:r w:rsidRPr="007E7D5A">
              <w:rPr>
                <w:color w:val="000000"/>
              </w:rPr>
              <w:t xml:space="preserve">Субвенции бюджетам </w:t>
            </w:r>
            <w:r w:rsidRPr="007E7D5A">
              <w:t>сельских</w:t>
            </w:r>
            <w:r w:rsidRPr="007E7D5A">
              <w:rPr>
                <w:color w:val="000000"/>
              </w:rPr>
              <w:t xml:space="preserve"> поселений на выполнение передаваемых полномочий субъектов Российской Федер</w:t>
            </w:r>
            <w:r w:rsidRPr="007E7D5A">
              <w:rPr>
                <w:color w:val="000000"/>
              </w:rPr>
              <w:t>а</w:t>
            </w:r>
            <w:r w:rsidRPr="007E7D5A">
              <w:rPr>
                <w:color w:val="000000"/>
              </w:rPr>
              <w:t>ции</w:t>
            </w:r>
          </w:p>
        </w:tc>
        <w:tc>
          <w:tcPr>
            <w:tcW w:w="1643" w:type="dxa"/>
          </w:tcPr>
          <w:p w14:paraId="74925832" w14:textId="77777777" w:rsidR="001B39B5" w:rsidRDefault="001B39B5" w:rsidP="002D7626">
            <w:pPr>
              <w:jc w:val="center"/>
            </w:pPr>
            <w:r>
              <w:t>Прямой расчет</w:t>
            </w:r>
          </w:p>
        </w:tc>
        <w:tc>
          <w:tcPr>
            <w:tcW w:w="1333" w:type="dxa"/>
          </w:tcPr>
          <w:p w14:paraId="2D4E6B6E" w14:textId="77777777" w:rsidR="001B39B5" w:rsidRPr="00A72E75" w:rsidRDefault="001B39B5" w:rsidP="002D7626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1842" w:type="dxa"/>
          </w:tcPr>
          <w:p w14:paraId="347C18C7" w14:textId="77777777" w:rsidR="001B39B5" w:rsidRPr="00065E99" w:rsidRDefault="001B39B5" w:rsidP="001B39B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Прогноз</w:t>
            </w:r>
          </w:p>
          <w:p w14:paraId="17CF5E84" w14:textId="77777777" w:rsidR="001B39B5" w:rsidRPr="00065E99" w:rsidRDefault="001B39B5" w:rsidP="001B39B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поступлений</w:t>
            </w:r>
          </w:p>
          <w:p w14:paraId="0969A7BA" w14:textId="77777777" w:rsidR="001B39B5" w:rsidRPr="00065E99" w:rsidRDefault="001B39B5" w:rsidP="001B39B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осуществляется на</w:t>
            </w:r>
          </w:p>
          <w:p w14:paraId="35543FC5" w14:textId="77777777" w:rsidR="001B39B5" w:rsidRPr="00065E99" w:rsidRDefault="001B39B5" w:rsidP="001B39B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основании объема</w:t>
            </w:r>
          </w:p>
          <w:p w14:paraId="7C1F410E" w14:textId="77777777" w:rsidR="001B39B5" w:rsidRPr="00065E99" w:rsidRDefault="001B39B5" w:rsidP="001B39B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субвенции </w:t>
            </w:r>
            <w:r w:rsidRPr="00065E99">
              <w:rPr>
                <w:rFonts w:ascii="TimesNewRomanPSMT" w:hAnsi="TimesNewRomanPSMT" w:cs="TimesNewRomanPSMT"/>
              </w:rPr>
              <w:t xml:space="preserve"> из</w:t>
            </w:r>
          </w:p>
          <w:p w14:paraId="560FA3C8" w14:textId="77777777" w:rsidR="001B39B5" w:rsidRPr="00065E99" w:rsidRDefault="001B39B5" w:rsidP="001B39B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област</w:t>
            </w:r>
            <w:r w:rsidRPr="00065E99">
              <w:rPr>
                <w:rFonts w:ascii="TimesNewRomanPSMT" w:hAnsi="TimesNewRomanPSMT" w:cs="TimesNewRomanPSMT"/>
              </w:rPr>
              <w:t>ного</w:t>
            </w:r>
          </w:p>
          <w:p w14:paraId="310B0680" w14:textId="77777777" w:rsidR="001B39B5" w:rsidRPr="00065E99" w:rsidRDefault="001B39B5" w:rsidP="001B39B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бюджета,</w:t>
            </w:r>
          </w:p>
          <w:p w14:paraId="0F0523FC" w14:textId="77777777" w:rsidR="001B39B5" w:rsidRPr="00065E99" w:rsidRDefault="001B39B5" w:rsidP="001B39B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рассчитанного в</w:t>
            </w:r>
          </w:p>
          <w:p w14:paraId="534238F6" w14:textId="77777777" w:rsidR="001B39B5" w:rsidRPr="00065E99" w:rsidRDefault="001B39B5" w:rsidP="001B39B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соответствии с</w:t>
            </w:r>
          </w:p>
          <w:p w14:paraId="2E901AF9" w14:textId="77777777" w:rsidR="001B39B5" w:rsidRPr="00065E99" w:rsidRDefault="001B39B5" w:rsidP="001B39B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методикой</w:t>
            </w:r>
          </w:p>
          <w:p w14:paraId="6967819F" w14:textId="77777777" w:rsidR="001B39B5" w:rsidRPr="00065E99" w:rsidRDefault="001B39B5" w:rsidP="001B39B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распределения</w:t>
            </w:r>
          </w:p>
          <w:p w14:paraId="42E48F52" w14:textId="77777777" w:rsidR="001B39B5" w:rsidRPr="00065E99" w:rsidRDefault="001B39B5" w:rsidP="001B39B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субвенции</w:t>
            </w:r>
          </w:p>
          <w:p w14:paraId="555B1F78" w14:textId="77777777" w:rsidR="001B39B5" w:rsidRPr="00065E99" w:rsidRDefault="001B39B5" w:rsidP="001B39B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сельским поселениям</w:t>
            </w:r>
          </w:p>
          <w:p w14:paraId="23D320E7" w14:textId="77777777" w:rsidR="001B39B5" w:rsidRPr="00065E99" w:rsidRDefault="001B39B5" w:rsidP="001B39B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Источником для</w:t>
            </w:r>
          </w:p>
          <w:p w14:paraId="75A1FD61" w14:textId="77777777" w:rsidR="001B39B5" w:rsidRPr="00065E99" w:rsidRDefault="001B39B5" w:rsidP="001B39B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прогнозирования</w:t>
            </w:r>
          </w:p>
          <w:p w14:paraId="62826CAB" w14:textId="77777777" w:rsidR="001B39B5" w:rsidRPr="00065E99" w:rsidRDefault="001B39B5" w:rsidP="001B39B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объема поступлений</w:t>
            </w:r>
          </w:p>
          <w:p w14:paraId="408FD4D5" w14:textId="77777777" w:rsidR="001B39B5" w:rsidRPr="00065E99" w:rsidRDefault="001B39B5" w:rsidP="001B39B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 xml:space="preserve">является </w:t>
            </w:r>
            <w:r>
              <w:rPr>
                <w:rFonts w:ascii="TimesNewRomanPSMT" w:hAnsi="TimesNewRomanPSMT" w:cs="TimesNewRomanPSMT"/>
              </w:rPr>
              <w:t>Областной</w:t>
            </w:r>
          </w:p>
          <w:p w14:paraId="68E4BAC1" w14:textId="77777777" w:rsidR="001B39B5" w:rsidRPr="00065E99" w:rsidRDefault="001B39B5" w:rsidP="001B39B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закон (проект</w:t>
            </w:r>
          </w:p>
          <w:p w14:paraId="29DD73FA" w14:textId="77777777" w:rsidR="001B39B5" w:rsidRPr="00065E99" w:rsidRDefault="001B39B5" w:rsidP="001B39B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област</w:t>
            </w:r>
            <w:r w:rsidRPr="00065E99">
              <w:rPr>
                <w:rFonts w:ascii="TimesNewRomanPSMT" w:hAnsi="TimesNewRomanPSMT" w:cs="TimesNewRomanPSMT"/>
              </w:rPr>
              <w:t>ного закона)</w:t>
            </w:r>
          </w:p>
          <w:p w14:paraId="2FB70CF2" w14:textId="77777777" w:rsidR="001B39B5" w:rsidRPr="00065E99" w:rsidRDefault="001B39B5" w:rsidP="001B39B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о</w:t>
            </w:r>
            <w:r>
              <w:rPr>
                <w:rFonts w:ascii="TimesNewRomanPSMT" w:hAnsi="TimesNewRomanPSMT" w:cs="TimesNewRomanPSMT"/>
              </w:rPr>
              <w:t>б</w:t>
            </w:r>
            <w:r w:rsidRPr="00065E99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област</w:t>
            </w:r>
            <w:r w:rsidRPr="00065E99">
              <w:rPr>
                <w:rFonts w:ascii="TimesNewRomanPSMT" w:hAnsi="TimesNewRomanPSMT" w:cs="TimesNewRomanPSMT"/>
              </w:rPr>
              <w:t>ном</w:t>
            </w:r>
          </w:p>
          <w:p w14:paraId="1C787290" w14:textId="77777777" w:rsidR="001B39B5" w:rsidRPr="00065E99" w:rsidRDefault="001B39B5" w:rsidP="001B39B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бюджете на</w:t>
            </w:r>
          </w:p>
          <w:p w14:paraId="53CFBF33" w14:textId="77777777" w:rsidR="001B39B5" w:rsidRPr="00065E99" w:rsidRDefault="001B39B5" w:rsidP="001B39B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соответствующий</w:t>
            </w:r>
          </w:p>
          <w:p w14:paraId="63E6ECE7" w14:textId="77777777" w:rsidR="001B39B5" w:rsidRPr="00065E99" w:rsidRDefault="001B39B5" w:rsidP="001B39B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финансовый год и</w:t>
            </w:r>
          </w:p>
          <w:p w14:paraId="2D1B50E8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плановый период</w:t>
            </w:r>
            <w:r>
              <w:rPr>
                <w:rFonts w:ascii="TimesNewRomanPSMT" w:hAnsi="TimesNewRomanPSMT" w:cs="TimesNewRomanPSMT"/>
              </w:rPr>
              <w:t xml:space="preserve"> </w:t>
            </w:r>
          </w:p>
        </w:tc>
        <w:tc>
          <w:tcPr>
            <w:tcW w:w="1985" w:type="dxa"/>
          </w:tcPr>
          <w:p w14:paraId="0BFB98D8" w14:textId="77777777" w:rsidR="001B39B5" w:rsidRPr="001B39B5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1B39B5">
              <w:rPr>
                <w:rFonts w:ascii="TimesNewRomanPSMT" w:hAnsi="TimesNewRomanPSMT" w:cs="TimesNewRomanPSMT"/>
              </w:rPr>
              <w:t>Источником для</w:t>
            </w:r>
          </w:p>
          <w:p w14:paraId="4E2351A9" w14:textId="77777777" w:rsidR="001B39B5" w:rsidRPr="001B39B5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1B39B5">
              <w:rPr>
                <w:rFonts w:ascii="TimesNewRomanPSMT" w:hAnsi="TimesNewRomanPSMT" w:cs="TimesNewRomanPSMT"/>
              </w:rPr>
              <w:t>прогнозирования</w:t>
            </w:r>
          </w:p>
          <w:p w14:paraId="3C00AD44" w14:textId="77777777" w:rsidR="001B39B5" w:rsidRPr="001B39B5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1B39B5">
              <w:rPr>
                <w:rFonts w:ascii="TimesNewRomanPSMT" w:hAnsi="TimesNewRomanPSMT" w:cs="TimesNewRomanPSMT"/>
              </w:rPr>
              <w:t>объема поступлений</w:t>
            </w:r>
          </w:p>
          <w:p w14:paraId="0103E0A0" w14:textId="77777777" w:rsidR="001B39B5" w:rsidRPr="001B39B5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1B39B5">
              <w:rPr>
                <w:rFonts w:ascii="TimesNewRomanPSMT" w:hAnsi="TimesNewRomanPSMT" w:cs="TimesNewRomanPSMT"/>
              </w:rPr>
              <w:t xml:space="preserve">является </w:t>
            </w:r>
            <w:r>
              <w:rPr>
                <w:rFonts w:ascii="TimesNewRomanPSMT" w:hAnsi="TimesNewRomanPSMT" w:cs="TimesNewRomanPSMT"/>
              </w:rPr>
              <w:t>Областной</w:t>
            </w:r>
          </w:p>
          <w:p w14:paraId="0CCD0237" w14:textId="77777777" w:rsidR="001B39B5" w:rsidRPr="001B39B5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1B39B5">
              <w:rPr>
                <w:rFonts w:ascii="TimesNewRomanPSMT" w:hAnsi="TimesNewRomanPSMT" w:cs="TimesNewRomanPSMT"/>
              </w:rPr>
              <w:t>закон (проект</w:t>
            </w:r>
          </w:p>
          <w:p w14:paraId="2FDAB247" w14:textId="77777777" w:rsidR="001B39B5" w:rsidRPr="001B39B5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област</w:t>
            </w:r>
            <w:r w:rsidRPr="001B39B5">
              <w:rPr>
                <w:rFonts w:ascii="TimesNewRomanPSMT" w:hAnsi="TimesNewRomanPSMT" w:cs="TimesNewRomanPSMT"/>
              </w:rPr>
              <w:t>ного закона)</w:t>
            </w:r>
          </w:p>
          <w:p w14:paraId="73F618E8" w14:textId="77777777" w:rsidR="001B39B5" w:rsidRPr="001B39B5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1B39B5">
              <w:rPr>
                <w:rFonts w:ascii="TimesNewRomanPSMT" w:hAnsi="TimesNewRomanPSMT" w:cs="TimesNewRomanPSMT"/>
              </w:rPr>
              <w:t>о</w:t>
            </w:r>
            <w:r>
              <w:rPr>
                <w:rFonts w:ascii="TimesNewRomanPSMT" w:hAnsi="TimesNewRomanPSMT" w:cs="TimesNewRomanPSMT"/>
              </w:rPr>
              <w:t>б</w:t>
            </w:r>
            <w:r w:rsidRPr="001B39B5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област</w:t>
            </w:r>
            <w:r w:rsidRPr="001B39B5">
              <w:rPr>
                <w:rFonts w:ascii="TimesNewRomanPSMT" w:hAnsi="TimesNewRomanPSMT" w:cs="TimesNewRomanPSMT"/>
              </w:rPr>
              <w:t>ном</w:t>
            </w:r>
          </w:p>
          <w:p w14:paraId="43266CF0" w14:textId="77777777" w:rsidR="001B39B5" w:rsidRPr="001B39B5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1B39B5">
              <w:rPr>
                <w:rFonts w:ascii="TimesNewRomanPSMT" w:hAnsi="TimesNewRomanPSMT" w:cs="TimesNewRomanPSMT"/>
              </w:rPr>
              <w:t>бюджете на</w:t>
            </w:r>
          </w:p>
          <w:p w14:paraId="342DFD98" w14:textId="77777777" w:rsidR="001B39B5" w:rsidRPr="001B39B5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1B39B5">
              <w:rPr>
                <w:rFonts w:ascii="TimesNewRomanPSMT" w:hAnsi="TimesNewRomanPSMT" w:cs="TimesNewRomanPSMT"/>
              </w:rPr>
              <w:t>соответствующий</w:t>
            </w:r>
          </w:p>
          <w:p w14:paraId="636671DB" w14:textId="77777777" w:rsidR="001B39B5" w:rsidRPr="001B39B5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1B39B5">
              <w:rPr>
                <w:rFonts w:ascii="TimesNewRomanPSMT" w:hAnsi="TimesNewRomanPSMT" w:cs="TimesNewRomanPSMT"/>
              </w:rPr>
              <w:t>финансовый год и</w:t>
            </w:r>
          </w:p>
          <w:p w14:paraId="6C2ABCE4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1B39B5">
              <w:rPr>
                <w:rFonts w:ascii="TimesNewRomanPSMT" w:hAnsi="TimesNewRomanPSMT" w:cs="TimesNewRomanPSMT"/>
              </w:rPr>
              <w:t>плановый период</w:t>
            </w:r>
          </w:p>
        </w:tc>
      </w:tr>
      <w:tr w:rsidR="001B39B5" w14:paraId="45D76025" w14:textId="77777777" w:rsidTr="002D7626">
        <w:tc>
          <w:tcPr>
            <w:tcW w:w="534" w:type="dxa"/>
          </w:tcPr>
          <w:p w14:paraId="381D748D" w14:textId="77777777" w:rsidR="001B39B5" w:rsidRDefault="001B39B5" w:rsidP="007058AB">
            <w:pPr>
              <w:jc w:val="center"/>
            </w:pPr>
            <w:r>
              <w:t>19</w:t>
            </w:r>
          </w:p>
        </w:tc>
        <w:tc>
          <w:tcPr>
            <w:tcW w:w="992" w:type="dxa"/>
          </w:tcPr>
          <w:p w14:paraId="5D0D1180" w14:textId="77777777" w:rsidR="001B39B5" w:rsidRDefault="001B39B5" w:rsidP="002D7626">
            <w:pPr>
              <w:jc w:val="center"/>
            </w:pPr>
            <w:r>
              <w:t>951</w:t>
            </w:r>
          </w:p>
        </w:tc>
        <w:tc>
          <w:tcPr>
            <w:tcW w:w="1701" w:type="dxa"/>
          </w:tcPr>
          <w:p w14:paraId="596531E4" w14:textId="77777777" w:rsidR="001B39B5" w:rsidRDefault="001B39B5" w:rsidP="002D7626">
            <w:pPr>
              <w:jc w:val="center"/>
            </w:pPr>
            <w:r>
              <w:t xml:space="preserve">Администрация </w:t>
            </w:r>
            <w:r w:rsidR="00784EF9">
              <w:t>Мирненского</w:t>
            </w:r>
            <w:r>
              <w:t xml:space="preserve"> сельского поселения</w:t>
            </w:r>
          </w:p>
        </w:tc>
        <w:tc>
          <w:tcPr>
            <w:tcW w:w="1984" w:type="dxa"/>
          </w:tcPr>
          <w:p w14:paraId="1A37E23B" w14:textId="77777777" w:rsidR="001B39B5" w:rsidRPr="001B39B5" w:rsidRDefault="001B39B5" w:rsidP="001B39B5">
            <w:pPr>
              <w:rPr>
                <w:color w:val="000000"/>
              </w:rPr>
            </w:pPr>
            <w:r w:rsidRPr="001B39B5">
              <w:t>20240014100000150</w:t>
            </w:r>
          </w:p>
        </w:tc>
        <w:tc>
          <w:tcPr>
            <w:tcW w:w="3261" w:type="dxa"/>
            <w:vAlign w:val="bottom"/>
          </w:tcPr>
          <w:p w14:paraId="6CEEA236" w14:textId="77777777" w:rsidR="001B39B5" w:rsidRPr="001B39B5" w:rsidRDefault="001B39B5" w:rsidP="002D7626">
            <w:pPr>
              <w:pStyle w:val="aff0"/>
              <w:rPr>
                <w:sz w:val="20"/>
              </w:rPr>
            </w:pPr>
            <w:r w:rsidRPr="001B39B5">
              <w:rPr>
                <w:sz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43" w:type="dxa"/>
          </w:tcPr>
          <w:p w14:paraId="19D1D4FA" w14:textId="77777777" w:rsidR="001B39B5" w:rsidRDefault="001B39B5" w:rsidP="002D7626">
            <w:pPr>
              <w:jc w:val="center"/>
            </w:pPr>
            <w:r>
              <w:t>Прямой расчет</w:t>
            </w:r>
          </w:p>
        </w:tc>
        <w:tc>
          <w:tcPr>
            <w:tcW w:w="1333" w:type="dxa"/>
          </w:tcPr>
          <w:p w14:paraId="21E428E7" w14:textId="77777777" w:rsidR="001B39B5" w:rsidRPr="00A72E75" w:rsidRDefault="001B39B5" w:rsidP="002D7626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1842" w:type="dxa"/>
          </w:tcPr>
          <w:p w14:paraId="4901F498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Прогноз</w:t>
            </w:r>
          </w:p>
          <w:p w14:paraId="6B113A6A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поступлений</w:t>
            </w:r>
          </w:p>
          <w:p w14:paraId="0EFAF47D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осуществляется на</w:t>
            </w:r>
          </w:p>
          <w:p w14:paraId="4C821C2D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основании объема</w:t>
            </w:r>
          </w:p>
          <w:p w14:paraId="367FD01A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межбюджетных трансфертов </w:t>
            </w:r>
            <w:r w:rsidRPr="00065E99">
              <w:rPr>
                <w:rFonts w:ascii="TimesNewRomanPSMT" w:hAnsi="TimesNewRomanPSMT" w:cs="TimesNewRomanPSMT"/>
              </w:rPr>
              <w:t xml:space="preserve"> из</w:t>
            </w:r>
          </w:p>
          <w:p w14:paraId="605F428B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бюджета</w:t>
            </w:r>
            <w:r>
              <w:rPr>
                <w:rFonts w:ascii="TimesNewRomanPSMT" w:hAnsi="TimesNewRomanPSMT" w:cs="TimesNewRomanPSMT"/>
              </w:rPr>
              <w:t xml:space="preserve"> района</w:t>
            </w:r>
            <w:r w:rsidRPr="00065E99">
              <w:rPr>
                <w:rFonts w:ascii="TimesNewRomanPSMT" w:hAnsi="TimesNewRomanPSMT" w:cs="TimesNewRomanPSMT"/>
              </w:rPr>
              <w:t>,</w:t>
            </w:r>
          </w:p>
          <w:p w14:paraId="4188CB2D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рассчитанного в</w:t>
            </w:r>
          </w:p>
          <w:p w14:paraId="37E760C7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соответствии с</w:t>
            </w:r>
          </w:p>
          <w:p w14:paraId="42788D8E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методикой</w:t>
            </w:r>
          </w:p>
          <w:p w14:paraId="25DB6391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распределения</w:t>
            </w:r>
          </w:p>
          <w:p w14:paraId="6C87897D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межбюджетных трансфертов</w:t>
            </w:r>
          </w:p>
          <w:p w14:paraId="26B27C1E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сельским поселениям</w:t>
            </w:r>
          </w:p>
          <w:p w14:paraId="2850608B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Источником для</w:t>
            </w:r>
          </w:p>
          <w:p w14:paraId="2E947F93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прогнозирования</w:t>
            </w:r>
          </w:p>
          <w:p w14:paraId="11EF0465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объема поступлений</w:t>
            </w:r>
          </w:p>
          <w:p w14:paraId="19884FF0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 xml:space="preserve">является </w:t>
            </w:r>
            <w:r>
              <w:rPr>
                <w:rFonts w:ascii="TimesNewRomanPSMT" w:hAnsi="TimesNewRomanPSMT" w:cs="TimesNewRomanPSMT"/>
              </w:rPr>
              <w:t>Решение</w:t>
            </w:r>
          </w:p>
          <w:p w14:paraId="1D6F7B56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районного Собрания депутатов</w:t>
            </w:r>
            <w:r w:rsidRPr="00065E99">
              <w:rPr>
                <w:rFonts w:ascii="TimesNewRomanPSMT" w:hAnsi="TimesNewRomanPSMT" w:cs="TimesNewRomanPSMT"/>
              </w:rPr>
              <w:t xml:space="preserve"> (проект</w:t>
            </w:r>
          </w:p>
          <w:p w14:paraId="58DB6137" w14:textId="77777777" w:rsidR="001B39B5" w:rsidRPr="00065E99" w:rsidRDefault="001B39B5" w:rsidP="001B39B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Решения</w:t>
            </w:r>
          </w:p>
          <w:p w14:paraId="732D660D" w14:textId="77777777" w:rsidR="001B39B5" w:rsidRPr="00065E99" w:rsidRDefault="001B39B5" w:rsidP="001B39B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районного Собрания депутатов</w:t>
            </w:r>
            <w:r w:rsidRPr="00065E99">
              <w:rPr>
                <w:rFonts w:ascii="TimesNewRomanPSMT" w:hAnsi="TimesNewRomanPSMT" w:cs="TimesNewRomanPSMT"/>
              </w:rPr>
              <w:t>)</w:t>
            </w:r>
          </w:p>
          <w:p w14:paraId="2FB0F038" w14:textId="77777777" w:rsidR="001B39B5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о бюджете</w:t>
            </w:r>
            <w:r>
              <w:rPr>
                <w:rFonts w:ascii="TimesNewRomanPSMT" w:hAnsi="TimesNewRomanPSMT" w:cs="TimesNewRomanPSMT"/>
              </w:rPr>
              <w:t xml:space="preserve"> </w:t>
            </w:r>
          </w:p>
          <w:p w14:paraId="31FC529C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района</w:t>
            </w:r>
            <w:r w:rsidRPr="00065E99">
              <w:rPr>
                <w:rFonts w:ascii="TimesNewRomanPSMT" w:hAnsi="TimesNewRomanPSMT" w:cs="TimesNewRomanPSMT"/>
              </w:rPr>
              <w:t xml:space="preserve"> на</w:t>
            </w:r>
          </w:p>
          <w:p w14:paraId="37FA0257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соответствующий</w:t>
            </w:r>
          </w:p>
          <w:p w14:paraId="0D388B04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финансовый год и</w:t>
            </w:r>
          </w:p>
          <w:p w14:paraId="4D39CFE6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плановый период</w:t>
            </w:r>
            <w:r>
              <w:rPr>
                <w:rFonts w:ascii="TimesNewRomanPSMT" w:hAnsi="TimesNewRomanPSMT" w:cs="TimesNewRomanPSMT"/>
              </w:rPr>
              <w:t xml:space="preserve"> </w:t>
            </w:r>
          </w:p>
        </w:tc>
        <w:tc>
          <w:tcPr>
            <w:tcW w:w="1985" w:type="dxa"/>
          </w:tcPr>
          <w:p w14:paraId="3DE99447" w14:textId="77777777" w:rsidR="001B39B5" w:rsidRPr="001B39B5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1B39B5">
              <w:rPr>
                <w:rFonts w:ascii="TimesNewRomanPSMT" w:hAnsi="TimesNewRomanPSMT" w:cs="TimesNewRomanPSMT"/>
              </w:rPr>
              <w:t>Источником для</w:t>
            </w:r>
          </w:p>
          <w:p w14:paraId="44EA4CF2" w14:textId="77777777" w:rsidR="001B39B5" w:rsidRPr="001B39B5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1B39B5">
              <w:rPr>
                <w:rFonts w:ascii="TimesNewRomanPSMT" w:hAnsi="TimesNewRomanPSMT" w:cs="TimesNewRomanPSMT"/>
              </w:rPr>
              <w:t>прогнозирования</w:t>
            </w:r>
          </w:p>
          <w:p w14:paraId="6B96C1FE" w14:textId="77777777" w:rsidR="001B39B5" w:rsidRPr="001B39B5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1B39B5">
              <w:rPr>
                <w:rFonts w:ascii="TimesNewRomanPSMT" w:hAnsi="TimesNewRomanPSMT" w:cs="TimesNewRomanPSMT"/>
              </w:rPr>
              <w:t>объема поступлений</w:t>
            </w:r>
          </w:p>
          <w:p w14:paraId="119D2490" w14:textId="77777777" w:rsidR="001B39B5" w:rsidRPr="00065E99" w:rsidRDefault="001B39B5" w:rsidP="001B39B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1B39B5">
              <w:rPr>
                <w:rFonts w:ascii="TimesNewRomanPSMT" w:hAnsi="TimesNewRomanPSMT" w:cs="TimesNewRomanPSMT"/>
              </w:rPr>
              <w:t xml:space="preserve">является </w:t>
            </w:r>
            <w:r>
              <w:rPr>
                <w:rFonts w:ascii="TimesNewRomanPSMT" w:hAnsi="TimesNewRomanPSMT" w:cs="TimesNewRomanPSMT"/>
              </w:rPr>
              <w:t>Решение</w:t>
            </w:r>
          </w:p>
          <w:p w14:paraId="54906262" w14:textId="77777777" w:rsidR="001B39B5" w:rsidRPr="00065E99" w:rsidRDefault="001B39B5" w:rsidP="001B39B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районного Собрания депутатов</w:t>
            </w:r>
            <w:r w:rsidRPr="00065E99">
              <w:rPr>
                <w:rFonts w:ascii="TimesNewRomanPSMT" w:hAnsi="TimesNewRomanPSMT" w:cs="TimesNewRomanPSMT"/>
              </w:rPr>
              <w:t xml:space="preserve"> (проект</w:t>
            </w:r>
          </w:p>
          <w:p w14:paraId="421B1AAD" w14:textId="77777777" w:rsidR="001B39B5" w:rsidRPr="00065E99" w:rsidRDefault="001B39B5" w:rsidP="001B39B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Решения</w:t>
            </w:r>
          </w:p>
          <w:p w14:paraId="24DB26DB" w14:textId="77777777" w:rsidR="001B39B5" w:rsidRPr="00065E99" w:rsidRDefault="001B39B5" w:rsidP="001B39B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районного Собрания депутатов</w:t>
            </w:r>
            <w:r w:rsidRPr="00065E99">
              <w:rPr>
                <w:rFonts w:ascii="TimesNewRomanPSMT" w:hAnsi="TimesNewRomanPSMT" w:cs="TimesNewRomanPSMT"/>
              </w:rPr>
              <w:t>)</w:t>
            </w:r>
          </w:p>
          <w:p w14:paraId="066E6865" w14:textId="77777777" w:rsidR="001B39B5" w:rsidRDefault="001B39B5" w:rsidP="001B39B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о бюджете</w:t>
            </w:r>
            <w:r>
              <w:rPr>
                <w:rFonts w:ascii="TimesNewRomanPSMT" w:hAnsi="TimesNewRomanPSMT" w:cs="TimesNewRomanPSMT"/>
              </w:rPr>
              <w:t xml:space="preserve"> </w:t>
            </w:r>
          </w:p>
          <w:p w14:paraId="54A78D15" w14:textId="77777777" w:rsidR="001B39B5" w:rsidRPr="00065E99" w:rsidRDefault="001B39B5" w:rsidP="001B39B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района</w:t>
            </w:r>
            <w:r w:rsidRPr="00065E99">
              <w:rPr>
                <w:rFonts w:ascii="TimesNewRomanPSMT" w:hAnsi="TimesNewRomanPSMT" w:cs="TimesNewRomanPSMT"/>
              </w:rPr>
              <w:t xml:space="preserve"> на</w:t>
            </w:r>
          </w:p>
          <w:p w14:paraId="3ADC46C8" w14:textId="77777777" w:rsidR="001B39B5" w:rsidRPr="00065E99" w:rsidRDefault="001B39B5" w:rsidP="001B39B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соответствующий</w:t>
            </w:r>
          </w:p>
          <w:p w14:paraId="2F942C91" w14:textId="77777777" w:rsidR="001B39B5" w:rsidRPr="00065E99" w:rsidRDefault="001B39B5" w:rsidP="001B39B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финансовый год и</w:t>
            </w:r>
          </w:p>
          <w:p w14:paraId="627E7C35" w14:textId="77777777" w:rsidR="001B39B5" w:rsidRPr="00065E99" w:rsidRDefault="001B39B5" w:rsidP="001B39B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плановый период</w:t>
            </w:r>
            <w:r>
              <w:rPr>
                <w:rFonts w:ascii="TimesNewRomanPSMT" w:hAnsi="TimesNewRomanPSMT" w:cs="TimesNewRomanPSMT"/>
              </w:rPr>
              <w:t xml:space="preserve"> </w:t>
            </w:r>
          </w:p>
          <w:p w14:paraId="296FECAD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1B39B5" w14:paraId="136F0CC6" w14:textId="77777777" w:rsidTr="001B39B5">
        <w:tc>
          <w:tcPr>
            <w:tcW w:w="534" w:type="dxa"/>
          </w:tcPr>
          <w:p w14:paraId="7290473A" w14:textId="77777777" w:rsidR="001B39B5" w:rsidRDefault="001B39B5" w:rsidP="007058AB">
            <w:pPr>
              <w:jc w:val="center"/>
            </w:pPr>
            <w:r>
              <w:t>20</w:t>
            </w:r>
          </w:p>
        </w:tc>
        <w:tc>
          <w:tcPr>
            <w:tcW w:w="992" w:type="dxa"/>
          </w:tcPr>
          <w:p w14:paraId="24096978" w14:textId="77777777" w:rsidR="001B39B5" w:rsidRDefault="001B39B5" w:rsidP="002D7626">
            <w:pPr>
              <w:jc w:val="center"/>
            </w:pPr>
            <w:r>
              <w:t>951</w:t>
            </w:r>
          </w:p>
        </w:tc>
        <w:tc>
          <w:tcPr>
            <w:tcW w:w="1701" w:type="dxa"/>
          </w:tcPr>
          <w:p w14:paraId="181FDB91" w14:textId="77777777" w:rsidR="001B39B5" w:rsidRDefault="001B39B5" w:rsidP="002D7626">
            <w:pPr>
              <w:jc w:val="center"/>
            </w:pPr>
            <w:r>
              <w:t xml:space="preserve">Администрация </w:t>
            </w:r>
            <w:r w:rsidR="00784EF9">
              <w:t>Мирненского</w:t>
            </w:r>
            <w:r>
              <w:t xml:space="preserve"> сельского поселения</w:t>
            </w:r>
          </w:p>
        </w:tc>
        <w:tc>
          <w:tcPr>
            <w:tcW w:w="1984" w:type="dxa"/>
          </w:tcPr>
          <w:p w14:paraId="1936FB48" w14:textId="77777777" w:rsidR="001B39B5" w:rsidRPr="001B39B5" w:rsidRDefault="001B39B5" w:rsidP="001B39B5">
            <w:pPr>
              <w:jc w:val="both"/>
            </w:pPr>
            <w:r w:rsidRPr="001B39B5">
              <w:t>20249999100000150</w:t>
            </w:r>
          </w:p>
        </w:tc>
        <w:tc>
          <w:tcPr>
            <w:tcW w:w="3261" w:type="dxa"/>
          </w:tcPr>
          <w:p w14:paraId="6D52B612" w14:textId="77777777" w:rsidR="001B39B5" w:rsidRPr="001B39B5" w:rsidRDefault="001B39B5" w:rsidP="002D7626">
            <w:pPr>
              <w:jc w:val="both"/>
              <w:rPr>
                <w:bCs/>
              </w:rPr>
            </w:pPr>
            <w:r w:rsidRPr="001B39B5">
              <w:rPr>
                <w:bCs/>
              </w:rPr>
              <w:t xml:space="preserve">Прочие межбюджетные трансферты, передаваемые бюджетам </w:t>
            </w:r>
            <w:r w:rsidRPr="001B39B5">
              <w:t>сельских</w:t>
            </w:r>
            <w:r w:rsidRPr="001B39B5">
              <w:rPr>
                <w:bCs/>
              </w:rPr>
              <w:t xml:space="preserve"> пос</w:t>
            </w:r>
            <w:r w:rsidRPr="001B39B5">
              <w:rPr>
                <w:bCs/>
              </w:rPr>
              <w:t>е</w:t>
            </w:r>
            <w:r w:rsidRPr="001B39B5">
              <w:rPr>
                <w:bCs/>
              </w:rPr>
              <w:t>лений</w:t>
            </w:r>
          </w:p>
        </w:tc>
        <w:tc>
          <w:tcPr>
            <w:tcW w:w="1643" w:type="dxa"/>
          </w:tcPr>
          <w:p w14:paraId="191FC43B" w14:textId="77777777" w:rsidR="001B39B5" w:rsidRDefault="001B39B5" w:rsidP="002D7626">
            <w:pPr>
              <w:jc w:val="center"/>
            </w:pPr>
            <w:r>
              <w:t>Прямой расчет</w:t>
            </w:r>
          </w:p>
        </w:tc>
        <w:tc>
          <w:tcPr>
            <w:tcW w:w="1333" w:type="dxa"/>
          </w:tcPr>
          <w:p w14:paraId="72B7D04A" w14:textId="77777777" w:rsidR="001B39B5" w:rsidRPr="00A72E75" w:rsidRDefault="001B39B5" w:rsidP="002D7626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1842" w:type="dxa"/>
          </w:tcPr>
          <w:p w14:paraId="10BEA451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Прогноз</w:t>
            </w:r>
          </w:p>
          <w:p w14:paraId="7CB26D98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поступлений</w:t>
            </w:r>
          </w:p>
          <w:p w14:paraId="64236CEF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осуществляется на</w:t>
            </w:r>
          </w:p>
          <w:p w14:paraId="3E16EB76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основании объема</w:t>
            </w:r>
          </w:p>
          <w:p w14:paraId="1053D128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субвенции </w:t>
            </w:r>
            <w:r w:rsidRPr="00065E99">
              <w:rPr>
                <w:rFonts w:ascii="TimesNewRomanPSMT" w:hAnsi="TimesNewRomanPSMT" w:cs="TimesNewRomanPSMT"/>
              </w:rPr>
              <w:t xml:space="preserve"> из</w:t>
            </w:r>
          </w:p>
          <w:p w14:paraId="7A8BA359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област</w:t>
            </w:r>
            <w:r w:rsidRPr="00065E99">
              <w:rPr>
                <w:rFonts w:ascii="TimesNewRomanPSMT" w:hAnsi="TimesNewRomanPSMT" w:cs="TimesNewRomanPSMT"/>
              </w:rPr>
              <w:t>ного</w:t>
            </w:r>
          </w:p>
          <w:p w14:paraId="5A0699E5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бюджета,</w:t>
            </w:r>
          </w:p>
          <w:p w14:paraId="4A4ADD1A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рассчитанного в</w:t>
            </w:r>
          </w:p>
          <w:p w14:paraId="35111267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соответствии с</w:t>
            </w:r>
          </w:p>
          <w:p w14:paraId="6AFBB8BB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методикой</w:t>
            </w:r>
          </w:p>
          <w:p w14:paraId="55EACA6E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распределения</w:t>
            </w:r>
          </w:p>
          <w:p w14:paraId="2B64B867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межбюджетных трансфертов</w:t>
            </w:r>
          </w:p>
          <w:p w14:paraId="5203041C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сельским поселениям</w:t>
            </w:r>
          </w:p>
          <w:p w14:paraId="58C184F4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Источником для</w:t>
            </w:r>
          </w:p>
          <w:p w14:paraId="13167C3B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прогнозирования</w:t>
            </w:r>
          </w:p>
          <w:p w14:paraId="60A89303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объема поступлений</w:t>
            </w:r>
          </w:p>
          <w:p w14:paraId="3E1CC10B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 xml:space="preserve">является </w:t>
            </w:r>
            <w:r>
              <w:rPr>
                <w:rFonts w:ascii="TimesNewRomanPSMT" w:hAnsi="TimesNewRomanPSMT" w:cs="TimesNewRomanPSMT"/>
              </w:rPr>
              <w:t>Областной</w:t>
            </w:r>
          </w:p>
          <w:p w14:paraId="70268C80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закон (проект</w:t>
            </w:r>
          </w:p>
          <w:p w14:paraId="11E8EB9C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област</w:t>
            </w:r>
            <w:r w:rsidRPr="00065E99">
              <w:rPr>
                <w:rFonts w:ascii="TimesNewRomanPSMT" w:hAnsi="TimesNewRomanPSMT" w:cs="TimesNewRomanPSMT"/>
              </w:rPr>
              <w:t>ного закона)</w:t>
            </w:r>
          </w:p>
          <w:p w14:paraId="2FA382BC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о</w:t>
            </w:r>
            <w:r>
              <w:rPr>
                <w:rFonts w:ascii="TimesNewRomanPSMT" w:hAnsi="TimesNewRomanPSMT" w:cs="TimesNewRomanPSMT"/>
              </w:rPr>
              <w:t>б</w:t>
            </w:r>
            <w:r w:rsidRPr="00065E99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област</w:t>
            </w:r>
            <w:r w:rsidRPr="00065E99">
              <w:rPr>
                <w:rFonts w:ascii="TimesNewRomanPSMT" w:hAnsi="TimesNewRomanPSMT" w:cs="TimesNewRomanPSMT"/>
              </w:rPr>
              <w:t>ном</w:t>
            </w:r>
          </w:p>
          <w:p w14:paraId="2EDB2F94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бюджете на</w:t>
            </w:r>
          </w:p>
          <w:p w14:paraId="29BD0CF8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соответствующий</w:t>
            </w:r>
          </w:p>
          <w:p w14:paraId="54A75584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финансовый год и</w:t>
            </w:r>
          </w:p>
          <w:p w14:paraId="32889779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65E99">
              <w:rPr>
                <w:rFonts w:ascii="TimesNewRomanPSMT" w:hAnsi="TimesNewRomanPSMT" w:cs="TimesNewRomanPSMT"/>
              </w:rPr>
              <w:t>плановый период</w:t>
            </w:r>
            <w:r>
              <w:rPr>
                <w:rFonts w:ascii="TimesNewRomanPSMT" w:hAnsi="TimesNewRomanPSMT" w:cs="TimesNewRomanPSMT"/>
              </w:rPr>
              <w:t xml:space="preserve"> </w:t>
            </w:r>
          </w:p>
        </w:tc>
        <w:tc>
          <w:tcPr>
            <w:tcW w:w="1985" w:type="dxa"/>
          </w:tcPr>
          <w:p w14:paraId="3D27D3B9" w14:textId="77777777" w:rsidR="001B39B5" w:rsidRPr="001B39B5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1B39B5">
              <w:rPr>
                <w:rFonts w:ascii="TimesNewRomanPSMT" w:hAnsi="TimesNewRomanPSMT" w:cs="TimesNewRomanPSMT"/>
              </w:rPr>
              <w:t>Источником для</w:t>
            </w:r>
          </w:p>
          <w:p w14:paraId="3BF24716" w14:textId="77777777" w:rsidR="001B39B5" w:rsidRPr="001B39B5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1B39B5">
              <w:rPr>
                <w:rFonts w:ascii="TimesNewRomanPSMT" w:hAnsi="TimesNewRomanPSMT" w:cs="TimesNewRomanPSMT"/>
              </w:rPr>
              <w:t>прогнозирования</w:t>
            </w:r>
          </w:p>
          <w:p w14:paraId="589DD987" w14:textId="77777777" w:rsidR="001B39B5" w:rsidRPr="001B39B5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1B39B5">
              <w:rPr>
                <w:rFonts w:ascii="TimesNewRomanPSMT" w:hAnsi="TimesNewRomanPSMT" w:cs="TimesNewRomanPSMT"/>
              </w:rPr>
              <w:t>объема поступлений</w:t>
            </w:r>
          </w:p>
          <w:p w14:paraId="3AAEF546" w14:textId="77777777" w:rsidR="001B39B5" w:rsidRPr="001B39B5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1B39B5">
              <w:rPr>
                <w:rFonts w:ascii="TimesNewRomanPSMT" w:hAnsi="TimesNewRomanPSMT" w:cs="TimesNewRomanPSMT"/>
              </w:rPr>
              <w:t xml:space="preserve">является </w:t>
            </w:r>
            <w:r>
              <w:rPr>
                <w:rFonts w:ascii="TimesNewRomanPSMT" w:hAnsi="TimesNewRomanPSMT" w:cs="TimesNewRomanPSMT"/>
              </w:rPr>
              <w:t>Областной</w:t>
            </w:r>
          </w:p>
          <w:p w14:paraId="6504411D" w14:textId="77777777" w:rsidR="001B39B5" w:rsidRPr="001B39B5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1B39B5">
              <w:rPr>
                <w:rFonts w:ascii="TimesNewRomanPSMT" w:hAnsi="TimesNewRomanPSMT" w:cs="TimesNewRomanPSMT"/>
              </w:rPr>
              <w:t>закон (проект</w:t>
            </w:r>
          </w:p>
          <w:p w14:paraId="6F42E8B3" w14:textId="77777777" w:rsidR="001B39B5" w:rsidRPr="001B39B5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област</w:t>
            </w:r>
            <w:r w:rsidRPr="001B39B5">
              <w:rPr>
                <w:rFonts w:ascii="TimesNewRomanPSMT" w:hAnsi="TimesNewRomanPSMT" w:cs="TimesNewRomanPSMT"/>
              </w:rPr>
              <w:t>ного закона)</w:t>
            </w:r>
          </w:p>
          <w:p w14:paraId="74E5FBD5" w14:textId="77777777" w:rsidR="001B39B5" w:rsidRPr="001B39B5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1B39B5">
              <w:rPr>
                <w:rFonts w:ascii="TimesNewRomanPSMT" w:hAnsi="TimesNewRomanPSMT" w:cs="TimesNewRomanPSMT"/>
              </w:rPr>
              <w:t>о</w:t>
            </w:r>
            <w:r>
              <w:rPr>
                <w:rFonts w:ascii="TimesNewRomanPSMT" w:hAnsi="TimesNewRomanPSMT" w:cs="TimesNewRomanPSMT"/>
              </w:rPr>
              <w:t>б</w:t>
            </w:r>
            <w:r w:rsidRPr="001B39B5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област</w:t>
            </w:r>
            <w:r w:rsidRPr="001B39B5">
              <w:rPr>
                <w:rFonts w:ascii="TimesNewRomanPSMT" w:hAnsi="TimesNewRomanPSMT" w:cs="TimesNewRomanPSMT"/>
              </w:rPr>
              <w:t>ном</w:t>
            </w:r>
          </w:p>
          <w:p w14:paraId="35FB0E4B" w14:textId="77777777" w:rsidR="001B39B5" w:rsidRPr="001B39B5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1B39B5">
              <w:rPr>
                <w:rFonts w:ascii="TimesNewRomanPSMT" w:hAnsi="TimesNewRomanPSMT" w:cs="TimesNewRomanPSMT"/>
              </w:rPr>
              <w:t>бюджете на</w:t>
            </w:r>
          </w:p>
          <w:p w14:paraId="7B602D15" w14:textId="77777777" w:rsidR="001B39B5" w:rsidRPr="001B39B5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1B39B5">
              <w:rPr>
                <w:rFonts w:ascii="TimesNewRomanPSMT" w:hAnsi="TimesNewRomanPSMT" w:cs="TimesNewRomanPSMT"/>
              </w:rPr>
              <w:t>соответствующий</w:t>
            </w:r>
          </w:p>
          <w:p w14:paraId="33AE76AA" w14:textId="77777777" w:rsidR="001B39B5" w:rsidRPr="001B39B5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1B39B5">
              <w:rPr>
                <w:rFonts w:ascii="TimesNewRomanPSMT" w:hAnsi="TimesNewRomanPSMT" w:cs="TimesNewRomanPSMT"/>
              </w:rPr>
              <w:t>финансовый год и</w:t>
            </w:r>
          </w:p>
          <w:p w14:paraId="470B314C" w14:textId="77777777" w:rsidR="001B39B5" w:rsidRPr="00065E99" w:rsidRDefault="001B39B5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1B39B5">
              <w:rPr>
                <w:rFonts w:ascii="TimesNewRomanPSMT" w:hAnsi="TimesNewRomanPSMT" w:cs="TimesNewRomanPSMT"/>
              </w:rPr>
              <w:t>плановый период</w:t>
            </w:r>
          </w:p>
        </w:tc>
      </w:tr>
      <w:tr w:rsidR="009C563A" w14:paraId="367E460D" w14:textId="77777777" w:rsidTr="001B39B5">
        <w:tc>
          <w:tcPr>
            <w:tcW w:w="534" w:type="dxa"/>
          </w:tcPr>
          <w:p w14:paraId="2649CB71" w14:textId="77777777" w:rsidR="009C563A" w:rsidRDefault="009C563A" w:rsidP="007058AB">
            <w:pPr>
              <w:jc w:val="center"/>
            </w:pPr>
            <w:r>
              <w:t>21</w:t>
            </w:r>
          </w:p>
        </w:tc>
        <w:tc>
          <w:tcPr>
            <w:tcW w:w="992" w:type="dxa"/>
          </w:tcPr>
          <w:p w14:paraId="780E7AC6" w14:textId="77777777" w:rsidR="009C563A" w:rsidRDefault="009C563A" w:rsidP="002D7626">
            <w:pPr>
              <w:jc w:val="center"/>
            </w:pPr>
            <w:r>
              <w:t>951</w:t>
            </w:r>
          </w:p>
        </w:tc>
        <w:tc>
          <w:tcPr>
            <w:tcW w:w="1701" w:type="dxa"/>
          </w:tcPr>
          <w:p w14:paraId="5E88FE21" w14:textId="77777777" w:rsidR="009C563A" w:rsidRDefault="009C563A" w:rsidP="002D7626">
            <w:pPr>
              <w:jc w:val="center"/>
            </w:pPr>
            <w:r>
              <w:t xml:space="preserve">Администрация </w:t>
            </w:r>
            <w:r w:rsidR="00784EF9">
              <w:t>Мирненского</w:t>
            </w:r>
            <w:r>
              <w:t xml:space="preserve"> сельского поселения</w:t>
            </w:r>
          </w:p>
        </w:tc>
        <w:tc>
          <w:tcPr>
            <w:tcW w:w="1984" w:type="dxa"/>
          </w:tcPr>
          <w:p w14:paraId="488A3019" w14:textId="77777777" w:rsidR="009C563A" w:rsidRPr="001B39B5" w:rsidRDefault="009C563A" w:rsidP="001B39B5">
            <w:pPr>
              <w:jc w:val="both"/>
            </w:pPr>
            <w:r w:rsidRPr="001B39B5">
              <w:rPr>
                <w:bCs/>
              </w:rPr>
              <w:t>20805000100000150</w:t>
            </w:r>
          </w:p>
        </w:tc>
        <w:tc>
          <w:tcPr>
            <w:tcW w:w="3261" w:type="dxa"/>
          </w:tcPr>
          <w:p w14:paraId="78640F70" w14:textId="77777777" w:rsidR="009C563A" w:rsidRPr="001B39B5" w:rsidRDefault="009C563A" w:rsidP="002D7626">
            <w:pPr>
              <w:jc w:val="both"/>
              <w:rPr>
                <w:bCs/>
              </w:rPr>
            </w:pPr>
            <w:r w:rsidRPr="001B39B5"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</w:t>
            </w:r>
            <w:r w:rsidRPr="001B39B5">
              <w:t>а</w:t>
            </w:r>
            <w:r w:rsidRPr="001B39B5">
              <w:t>кого возврата и процентов, начисленных на излишне взысканные су</w:t>
            </w:r>
            <w:r w:rsidRPr="001B39B5">
              <w:t>м</w:t>
            </w:r>
            <w:r w:rsidRPr="001B39B5">
              <w:t>мы</w:t>
            </w:r>
          </w:p>
        </w:tc>
        <w:tc>
          <w:tcPr>
            <w:tcW w:w="1643" w:type="dxa"/>
          </w:tcPr>
          <w:p w14:paraId="31B12C28" w14:textId="77777777" w:rsidR="009C563A" w:rsidRDefault="009C563A" w:rsidP="002D7626">
            <w:pPr>
              <w:jc w:val="center"/>
            </w:pPr>
            <w:r>
              <w:t>Расчет на основании фактических поступлений текущего года</w:t>
            </w:r>
          </w:p>
        </w:tc>
        <w:tc>
          <w:tcPr>
            <w:tcW w:w="1333" w:type="dxa"/>
          </w:tcPr>
          <w:p w14:paraId="74F7C6BB" w14:textId="77777777" w:rsidR="009C563A" w:rsidRPr="00A72E75" w:rsidRDefault="009C563A" w:rsidP="002D7626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1842" w:type="dxa"/>
          </w:tcPr>
          <w:p w14:paraId="608FE9B8" w14:textId="77777777" w:rsidR="009C563A" w:rsidRPr="006C6A7F" w:rsidRDefault="009C563A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Прогнозный</w:t>
            </w:r>
          </w:p>
          <w:p w14:paraId="0C06265E" w14:textId="77777777" w:rsidR="009C563A" w:rsidRPr="006C6A7F" w:rsidRDefault="009C563A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объем</w:t>
            </w:r>
          </w:p>
          <w:p w14:paraId="62FA948D" w14:textId="77777777" w:rsidR="009C563A" w:rsidRPr="006C6A7F" w:rsidRDefault="009C563A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поступлений</w:t>
            </w:r>
          </w:p>
          <w:p w14:paraId="4221CC19" w14:textId="77777777" w:rsidR="009C563A" w:rsidRPr="006C6A7F" w:rsidRDefault="009C563A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определяется</w:t>
            </w:r>
          </w:p>
          <w:p w14:paraId="259FC3FC" w14:textId="77777777" w:rsidR="009C563A" w:rsidRPr="006C6A7F" w:rsidRDefault="009C563A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исходя из</w:t>
            </w:r>
          </w:p>
          <w:p w14:paraId="7D2E5969" w14:textId="77777777" w:rsidR="009C563A" w:rsidRPr="006C6A7F" w:rsidRDefault="009C563A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фактических</w:t>
            </w:r>
          </w:p>
          <w:p w14:paraId="7628FA31" w14:textId="77777777" w:rsidR="009C563A" w:rsidRPr="006C6A7F" w:rsidRDefault="009C563A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поступлений</w:t>
            </w:r>
          </w:p>
          <w:p w14:paraId="1D131D1E" w14:textId="77777777" w:rsidR="009C563A" w:rsidRPr="006C6A7F" w:rsidRDefault="009C563A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доходов по итогам</w:t>
            </w:r>
          </w:p>
          <w:p w14:paraId="0150D05C" w14:textId="77777777" w:rsidR="009C563A" w:rsidRPr="006C6A7F" w:rsidRDefault="009C563A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отчетного периода</w:t>
            </w:r>
          </w:p>
          <w:p w14:paraId="1455FF57" w14:textId="77777777" w:rsidR="009C563A" w:rsidRPr="00A72E75" w:rsidRDefault="009C563A" w:rsidP="002D7626">
            <w:r w:rsidRPr="006C6A7F">
              <w:rPr>
                <w:rFonts w:ascii="TimesNewRomanPSMT" w:hAnsi="TimesNewRomanPSMT" w:cs="TimesNewRomanPSMT"/>
              </w:rPr>
              <w:t>текущего</w:t>
            </w:r>
            <w:r>
              <w:rPr>
                <w:rFonts w:ascii="TimesNewRomanPSMT" w:hAnsi="TimesNewRomanPSMT" w:cs="TimesNewRomanPSMT"/>
              </w:rPr>
              <w:t xml:space="preserve"> финансового года</w:t>
            </w:r>
          </w:p>
        </w:tc>
        <w:tc>
          <w:tcPr>
            <w:tcW w:w="1985" w:type="dxa"/>
          </w:tcPr>
          <w:p w14:paraId="42315CA3" w14:textId="77777777" w:rsidR="009C563A" w:rsidRPr="006C6A7F" w:rsidRDefault="009C563A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Источником для</w:t>
            </w:r>
          </w:p>
          <w:p w14:paraId="7ABBA8BF" w14:textId="77777777" w:rsidR="009C563A" w:rsidRPr="006C6A7F" w:rsidRDefault="009C563A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прогнозирования</w:t>
            </w:r>
          </w:p>
          <w:p w14:paraId="0C45B382" w14:textId="77777777" w:rsidR="009C563A" w:rsidRPr="006C6A7F" w:rsidRDefault="009C563A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объема поступлений</w:t>
            </w:r>
          </w:p>
          <w:p w14:paraId="6904291D" w14:textId="77777777" w:rsidR="009C563A" w:rsidRPr="006C6A7F" w:rsidRDefault="009C563A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является отчет об</w:t>
            </w:r>
          </w:p>
          <w:p w14:paraId="5FAA21CA" w14:textId="77777777" w:rsidR="009C563A" w:rsidRPr="006C6A7F" w:rsidRDefault="009C563A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C6A7F">
              <w:rPr>
                <w:rFonts w:ascii="TimesNewRomanPSMT" w:hAnsi="TimesNewRomanPSMT" w:cs="TimesNewRomanPSMT"/>
              </w:rPr>
              <w:t>исполнении бюджета</w:t>
            </w:r>
          </w:p>
          <w:p w14:paraId="1CDF1D93" w14:textId="77777777" w:rsidR="009C563A" w:rsidRPr="006C6A7F" w:rsidRDefault="009C563A" w:rsidP="002D7626">
            <w:pPr>
              <w:pStyle w:val="aff0"/>
              <w:jc w:val="left"/>
              <w:rPr>
                <w:b/>
                <w:i/>
                <w:iCs/>
                <w:sz w:val="20"/>
              </w:rPr>
            </w:pPr>
            <w:r w:rsidRPr="006C6A7F">
              <w:rPr>
                <w:rFonts w:ascii="TimesNewRomanPSMT" w:hAnsi="TimesNewRomanPSMT" w:cs="TimesNewRomanPSMT"/>
                <w:sz w:val="20"/>
              </w:rPr>
              <w:t>текущего года</w:t>
            </w:r>
          </w:p>
        </w:tc>
      </w:tr>
      <w:tr w:rsidR="001B39B5" w14:paraId="06ADD0D4" w14:textId="77777777" w:rsidTr="001B39B5">
        <w:tc>
          <w:tcPr>
            <w:tcW w:w="534" w:type="dxa"/>
          </w:tcPr>
          <w:p w14:paraId="25523CA9" w14:textId="77777777" w:rsidR="001B39B5" w:rsidRDefault="001B39B5" w:rsidP="007058AB">
            <w:pPr>
              <w:jc w:val="center"/>
            </w:pPr>
            <w:r>
              <w:t>22</w:t>
            </w:r>
          </w:p>
        </w:tc>
        <w:tc>
          <w:tcPr>
            <w:tcW w:w="992" w:type="dxa"/>
          </w:tcPr>
          <w:p w14:paraId="5EEDF45D" w14:textId="77777777" w:rsidR="001B39B5" w:rsidRDefault="001B39B5" w:rsidP="002D7626">
            <w:pPr>
              <w:jc w:val="center"/>
            </w:pPr>
            <w:r>
              <w:t>951</w:t>
            </w:r>
          </w:p>
        </w:tc>
        <w:tc>
          <w:tcPr>
            <w:tcW w:w="1701" w:type="dxa"/>
          </w:tcPr>
          <w:p w14:paraId="69C46CDF" w14:textId="77777777" w:rsidR="001B39B5" w:rsidRDefault="001B39B5" w:rsidP="002D7626">
            <w:pPr>
              <w:jc w:val="center"/>
            </w:pPr>
            <w:r>
              <w:t xml:space="preserve">Администрация </w:t>
            </w:r>
            <w:r w:rsidR="00784EF9">
              <w:t>Мирненского</w:t>
            </w:r>
            <w:r>
              <w:t xml:space="preserve"> сельского поселения</w:t>
            </w:r>
          </w:p>
        </w:tc>
        <w:tc>
          <w:tcPr>
            <w:tcW w:w="1984" w:type="dxa"/>
          </w:tcPr>
          <w:p w14:paraId="2F91A617" w14:textId="77777777" w:rsidR="001B39B5" w:rsidRPr="001B39B5" w:rsidRDefault="001B39B5" w:rsidP="001B39B5">
            <w:pPr>
              <w:jc w:val="both"/>
            </w:pPr>
            <w:r w:rsidRPr="001B39B5">
              <w:t>21860010100000150</w:t>
            </w:r>
          </w:p>
        </w:tc>
        <w:tc>
          <w:tcPr>
            <w:tcW w:w="3261" w:type="dxa"/>
          </w:tcPr>
          <w:p w14:paraId="019D9C99" w14:textId="77777777" w:rsidR="001B39B5" w:rsidRPr="001B39B5" w:rsidRDefault="001B39B5" w:rsidP="002D7626">
            <w:pPr>
              <w:jc w:val="both"/>
            </w:pPr>
            <w:r w:rsidRPr="001B39B5">
              <w:t>Доходы бюджетов сельских поселений от возврата остатков субсидий, су</w:t>
            </w:r>
            <w:r w:rsidRPr="001B39B5">
              <w:t>б</w:t>
            </w:r>
            <w:r w:rsidRPr="001B39B5">
              <w:t>венций и иных межбюджетных трансфертов, имеющих целевое назначение, прошлых лет из бюджетов м</w:t>
            </w:r>
            <w:r w:rsidRPr="001B39B5">
              <w:t>у</w:t>
            </w:r>
            <w:r w:rsidRPr="001B39B5">
              <w:t xml:space="preserve">ниципальных районов </w:t>
            </w:r>
          </w:p>
        </w:tc>
        <w:tc>
          <w:tcPr>
            <w:tcW w:w="1643" w:type="dxa"/>
          </w:tcPr>
          <w:p w14:paraId="168D3DB3" w14:textId="77777777" w:rsidR="001B39B5" w:rsidRDefault="009C563A" w:rsidP="002D7626">
            <w:pPr>
              <w:jc w:val="center"/>
            </w:pPr>
            <w:r>
              <w:t>Расчет на основании фактических поступлений текущего года</w:t>
            </w:r>
          </w:p>
        </w:tc>
        <w:tc>
          <w:tcPr>
            <w:tcW w:w="1333" w:type="dxa"/>
          </w:tcPr>
          <w:p w14:paraId="4384C4A2" w14:textId="77777777" w:rsidR="001B39B5" w:rsidRPr="00A72E75" w:rsidRDefault="001B39B5" w:rsidP="002D7626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1842" w:type="dxa"/>
          </w:tcPr>
          <w:p w14:paraId="57786091" w14:textId="77777777" w:rsidR="009C563A" w:rsidRPr="009C563A" w:rsidRDefault="009C563A" w:rsidP="009C563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C563A">
              <w:rPr>
                <w:rFonts w:ascii="TimesNewRomanPSMT" w:hAnsi="TimesNewRomanPSMT" w:cs="TimesNewRomanPSMT"/>
              </w:rPr>
              <w:t>Возврат остатков</w:t>
            </w:r>
          </w:p>
          <w:p w14:paraId="401D7770" w14:textId="77777777" w:rsidR="009C563A" w:rsidRPr="009C563A" w:rsidRDefault="009C563A" w:rsidP="009C563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C563A">
              <w:rPr>
                <w:rFonts w:ascii="TimesNewRomanPSMT" w:hAnsi="TimesNewRomanPSMT" w:cs="TimesNewRomanPSMT"/>
              </w:rPr>
              <w:t>субсидий,</w:t>
            </w:r>
          </w:p>
          <w:p w14:paraId="457BD895" w14:textId="77777777" w:rsidR="009C563A" w:rsidRPr="009C563A" w:rsidRDefault="009C563A" w:rsidP="009C563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C563A">
              <w:rPr>
                <w:rFonts w:ascii="TimesNewRomanPSMT" w:hAnsi="TimesNewRomanPSMT" w:cs="TimesNewRomanPSMT"/>
              </w:rPr>
              <w:t>субвенций и иных</w:t>
            </w:r>
          </w:p>
          <w:p w14:paraId="3B309E40" w14:textId="77777777" w:rsidR="009C563A" w:rsidRPr="009C563A" w:rsidRDefault="009C563A" w:rsidP="009C563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C563A">
              <w:rPr>
                <w:rFonts w:ascii="TimesNewRomanPSMT" w:hAnsi="TimesNewRomanPSMT" w:cs="TimesNewRomanPSMT"/>
              </w:rPr>
              <w:t>межбюджетных</w:t>
            </w:r>
          </w:p>
          <w:p w14:paraId="5333DA16" w14:textId="77777777" w:rsidR="009C563A" w:rsidRPr="009C563A" w:rsidRDefault="009C563A" w:rsidP="009C563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C563A">
              <w:rPr>
                <w:rFonts w:ascii="TimesNewRomanPSMT" w:hAnsi="TimesNewRomanPSMT" w:cs="TimesNewRomanPSMT"/>
              </w:rPr>
              <w:t>трансфертов,</w:t>
            </w:r>
          </w:p>
          <w:p w14:paraId="074259DC" w14:textId="77777777" w:rsidR="009C563A" w:rsidRPr="009C563A" w:rsidRDefault="009C563A" w:rsidP="009C563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C563A">
              <w:rPr>
                <w:rFonts w:ascii="TimesNewRomanPSMT" w:hAnsi="TimesNewRomanPSMT" w:cs="TimesNewRomanPSMT"/>
              </w:rPr>
              <w:t>имеющих целевое</w:t>
            </w:r>
          </w:p>
          <w:p w14:paraId="177DF490" w14:textId="77777777" w:rsidR="009C563A" w:rsidRPr="009C563A" w:rsidRDefault="009C563A" w:rsidP="009C563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C563A">
              <w:rPr>
                <w:rFonts w:ascii="TimesNewRomanPSMT" w:hAnsi="TimesNewRomanPSMT" w:cs="TimesNewRomanPSMT"/>
              </w:rPr>
              <w:t>назначение,</w:t>
            </w:r>
          </w:p>
          <w:p w14:paraId="561BEF29" w14:textId="77777777" w:rsidR="009C563A" w:rsidRPr="009C563A" w:rsidRDefault="009C563A" w:rsidP="009C563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C563A">
              <w:rPr>
                <w:rFonts w:ascii="TimesNewRomanPSMT" w:hAnsi="TimesNewRomanPSMT" w:cs="TimesNewRomanPSMT"/>
              </w:rPr>
              <w:t>прошлых лет в</w:t>
            </w:r>
          </w:p>
          <w:p w14:paraId="08B2D03D" w14:textId="77777777" w:rsidR="009C563A" w:rsidRPr="009C563A" w:rsidRDefault="009C563A" w:rsidP="009C563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C563A">
              <w:rPr>
                <w:rFonts w:ascii="TimesNewRomanPSMT" w:hAnsi="TimesNewRomanPSMT" w:cs="TimesNewRomanPSMT"/>
              </w:rPr>
              <w:t>результате</w:t>
            </w:r>
          </w:p>
          <w:p w14:paraId="4EEB6D8E" w14:textId="77777777" w:rsidR="009C563A" w:rsidRPr="009C563A" w:rsidRDefault="009C563A" w:rsidP="009C563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C563A">
              <w:rPr>
                <w:rFonts w:ascii="TimesNewRomanPSMT" w:hAnsi="TimesNewRomanPSMT" w:cs="TimesNewRomanPSMT"/>
              </w:rPr>
              <w:t>отсутствия</w:t>
            </w:r>
          </w:p>
          <w:p w14:paraId="38D6BFAC" w14:textId="77777777" w:rsidR="009C563A" w:rsidRPr="009C563A" w:rsidRDefault="009C563A" w:rsidP="009C563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C563A">
              <w:rPr>
                <w:rFonts w:ascii="TimesNewRomanPSMT" w:hAnsi="TimesNewRomanPSMT" w:cs="TimesNewRomanPSMT"/>
              </w:rPr>
              <w:t>подтвержденной</w:t>
            </w:r>
          </w:p>
          <w:p w14:paraId="2183F038" w14:textId="77777777" w:rsidR="001B39B5" w:rsidRPr="00065E99" w:rsidRDefault="009C563A" w:rsidP="009C563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C563A">
              <w:rPr>
                <w:rFonts w:ascii="TimesNewRomanPSMT" w:hAnsi="TimesNewRomanPSMT" w:cs="TimesNewRomanPSMT"/>
              </w:rPr>
              <w:t>потребности</w:t>
            </w:r>
          </w:p>
        </w:tc>
        <w:tc>
          <w:tcPr>
            <w:tcW w:w="1985" w:type="dxa"/>
          </w:tcPr>
          <w:p w14:paraId="5DA359CD" w14:textId="77777777" w:rsidR="009C563A" w:rsidRPr="009C563A" w:rsidRDefault="009C563A" w:rsidP="009C563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C563A">
              <w:rPr>
                <w:rFonts w:ascii="TimesNewRomanPSMT" w:hAnsi="TimesNewRomanPSMT" w:cs="TimesNewRomanPSMT"/>
              </w:rPr>
              <w:t>Источником</w:t>
            </w:r>
          </w:p>
          <w:p w14:paraId="5EB8F5EC" w14:textId="77777777" w:rsidR="009C563A" w:rsidRPr="009C563A" w:rsidRDefault="009C563A" w:rsidP="009C563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C563A">
              <w:rPr>
                <w:rFonts w:ascii="TimesNewRomanPSMT" w:hAnsi="TimesNewRomanPSMT" w:cs="TimesNewRomanPSMT"/>
              </w:rPr>
              <w:t>поступления доходов</w:t>
            </w:r>
          </w:p>
          <w:p w14:paraId="78BF4083" w14:textId="77777777" w:rsidR="009C563A" w:rsidRPr="009C563A" w:rsidRDefault="009C563A" w:rsidP="009C563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C563A">
              <w:rPr>
                <w:rFonts w:ascii="TimesNewRomanPSMT" w:hAnsi="TimesNewRomanPSMT" w:cs="TimesNewRomanPSMT"/>
              </w:rPr>
              <w:t>являются возвраты из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9C563A">
              <w:rPr>
                <w:rFonts w:ascii="TimesNewRomanPSMT" w:hAnsi="TimesNewRomanPSMT" w:cs="TimesNewRomanPSMT"/>
              </w:rPr>
              <w:t>бюджет</w:t>
            </w:r>
            <w:r>
              <w:rPr>
                <w:rFonts w:ascii="TimesNewRomanPSMT" w:hAnsi="TimesNewRomanPSMT" w:cs="TimesNewRomanPSMT"/>
              </w:rPr>
              <w:t>а района</w:t>
            </w:r>
          </w:p>
          <w:p w14:paraId="5C1AE35D" w14:textId="77777777" w:rsidR="009C563A" w:rsidRPr="009C563A" w:rsidRDefault="009C563A" w:rsidP="009C563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C563A">
              <w:rPr>
                <w:rFonts w:ascii="TimesNewRomanPSMT" w:hAnsi="TimesNewRomanPSMT" w:cs="TimesNewRomanPSMT"/>
              </w:rPr>
              <w:t>остатков, не</w:t>
            </w:r>
          </w:p>
          <w:p w14:paraId="0E9157B5" w14:textId="77777777" w:rsidR="009C563A" w:rsidRPr="009C563A" w:rsidRDefault="009C563A" w:rsidP="009C563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C563A">
              <w:rPr>
                <w:rFonts w:ascii="TimesNewRomanPSMT" w:hAnsi="TimesNewRomanPSMT" w:cs="TimesNewRomanPSMT"/>
              </w:rPr>
              <w:t>использованных на 1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9C563A">
              <w:rPr>
                <w:rFonts w:ascii="TimesNewRomanPSMT" w:hAnsi="TimesNewRomanPSMT" w:cs="TimesNewRomanPSMT"/>
              </w:rPr>
              <w:t>января текущего</w:t>
            </w:r>
          </w:p>
          <w:p w14:paraId="78DE63F6" w14:textId="77777777" w:rsidR="001B39B5" w:rsidRPr="001B39B5" w:rsidRDefault="009C563A" w:rsidP="009C563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C563A">
              <w:rPr>
                <w:rFonts w:ascii="TimesNewRomanPSMT" w:hAnsi="TimesNewRomanPSMT" w:cs="TimesNewRomanPSMT"/>
              </w:rPr>
              <w:t>финансового года</w:t>
            </w:r>
          </w:p>
        </w:tc>
      </w:tr>
      <w:tr w:rsidR="009C563A" w14:paraId="0D7D7E16" w14:textId="77777777" w:rsidTr="001B39B5">
        <w:tc>
          <w:tcPr>
            <w:tcW w:w="534" w:type="dxa"/>
          </w:tcPr>
          <w:p w14:paraId="5530FD40" w14:textId="77777777" w:rsidR="009C563A" w:rsidRDefault="009C563A" w:rsidP="007058AB">
            <w:pPr>
              <w:jc w:val="center"/>
            </w:pPr>
            <w:r>
              <w:t>23</w:t>
            </w:r>
          </w:p>
        </w:tc>
        <w:tc>
          <w:tcPr>
            <w:tcW w:w="992" w:type="dxa"/>
          </w:tcPr>
          <w:p w14:paraId="53706ED8" w14:textId="77777777" w:rsidR="009C563A" w:rsidRDefault="009C563A" w:rsidP="002D7626">
            <w:pPr>
              <w:jc w:val="center"/>
            </w:pPr>
            <w:r>
              <w:t>951</w:t>
            </w:r>
          </w:p>
        </w:tc>
        <w:tc>
          <w:tcPr>
            <w:tcW w:w="1701" w:type="dxa"/>
          </w:tcPr>
          <w:p w14:paraId="1B593235" w14:textId="77777777" w:rsidR="009C563A" w:rsidRDefault="009C563A" w:rsidP="002D7626">
            <w:pPr>
              <w:jc w:val="center"/>
            </w:pPr>
            <w:r>
              <w:t xml:space="preserve">Администрация </w:t>
            </w:r>
            <w:r w:rsidR="00784EF9">
              <w:t>Мирненского</w:t>
            </w:r>
            <w:r>
              <w:t xml:space="preserve"> сельского поселения</w:t>
            </w:r>
          </w:p>
        </w:tc>
        <w:tc>
          <w:tcPr>
            <w:tcW w:w="1984" w:type="dxa"/>
          </w:tcPr>
          <w:p w14:paraId="47E7D7A5" w14:textId="77777777" w:rsidR="009C563A" w:rsidRPr="001B39B5" w:rsidRDefault="009C563A" w:rsidP="001B39B5">
            <w:pPr>
              <w:jc w:val="both"/>
            </w:pPr>
            <w:r w:rsidRPr="001B39B5">
              <w:t>21805010100000150</w:t>
            </w:r>
          </w:p>
        </w:tc>
        <w:tc>
          <w:tcPr>
            <w:tcW w:w="3261" w:type="dxa"/>
          </w:tcPr>
          <w:p w14:paraId="2448BE38" w14:textId="77777777" w:rsidR="009C563A" w:rsidRPr="001B39B5" w:rsidRDefault="009C563A" w:rsidP="002D7626">
            <w:pPr>
              <w:jc w:val="both"/>
            </w:pPr>
            <w:r w:rsidRPr="001B39B5">
              <w:t>Доходы бюджетов сельских поселений от возврата бюджетными учрежд</w:t>
            </w:r>
            <w:r w:rsidRPr="001B39B5">
              <w:t>е</w:t>
            </w:r>
            <w:r w:rsidRPr="001B39B5">
              <w:t>ниями остатков субсидий прошлых лет</w:t>
            </w:r>
          </w:p>
        </w:tc>
        <w:tc>
          <w:tcPr>
            <w:tcW w:w="1643" w:type="dxa"/>
          </w:tcPr>
          <w:p w14:paraId="15B625B1" w14:textId="77777777" w:rsidR="009C563A" w:rsidRDefault="009C563A">
            <w:r w:rsidRPr="009614F8">
              <w:t>Расчет на основании фактических поступлений текущего года</w:t>
            </w:r>
          </w:p>
        </w:tc>
        <w:tc>
          <w:tcPr>
            <w:tcW w:w="1333" w:type="dxa"/>
          </w:tcPr>
          <w:p w14:paraId="07D0A563" w14:textId="77777777" w:rsidR="009C563A" w:rsidRPr="00A72E75" w:rsidRDefault="009C563A" w:rsidP="002D7626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1842" w:type="dxa"/>
          </w:tcPr>
          <w:p w14:paraId="6A656F46" w14:textId="77777777" w:rsidR="009C563A" w:rsidRPr="009C563A" w:rsidRDefault="009C563A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C563A">
              <w:rPr>
                <w:rFonts w:ascii="TimesNewRomanPSMT" w:hAnsi="TimesNewRomanPSMT" w:cs="TimesNewRomanPSMT"/>
              </w:rPr>
              <w:t xml:space="preserve">Возврат </w:t>
            </w:r>
            <w:r w:rsidRPr="001B39B5">
              <w:t>бюджетными учрежд</w:t>
            </w:r>
            <w:r w:rsidRPr="001B39B5">
              <w:t>е</w:t>
            </w:r>
            <w:r w:rsidRPr="001B39B5">
              <w:t>ниями остатков субсидий прошлых лет</w:t>
            </w:r>
            <w:r w:rsidRPr="009C563A">
              <w:rPr>
                <w:rFonts w:ascii="TimesNewRomanPSMT" w:hAnsi="TimesNewRomanPSMT" w:cs="TimesNewRomanPSMT"/>
              </w:rPr>
              <w:t xml:space="preserve"> в</w:t>
            </w:r>
          </w:p>
          <w:p w14:paraId="506AC5FE" w14:textId="77777777" w:rsidR="009C563A" w:rsidRPr="009C563A" w:rsidRDefault="009C563A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C563A">
              <w:rPr>
                <w:rFonts w:ascii="TimesNewRomanPSMT" w:hAnsi="TimesNewRomanPSMT" w:cs="TimesNewRomanPSMT"/>
              </w:rPr>
              <w:t>результате</w:t>
            </w:r>
          </w:p>
          <w:p w14:paraId="2B3A7AE4" w14:textId="77777777" w:rsidR="009C563A" w:rsidRPr="009C563A" w:rsidRDefault="009C563A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C563A">
              <w:rPr>
                <w:rFonts w:ascii="TimesNewRomanPSMT" w:hAnsi="TimesNewRomanPSMT" w:cs="TimesNewRomanPSMT"/>
              </w:rPr>
              <w:t>отсутствия</w:t>
            </w:r>
          </w:p>
          <w:p w14:paraId="7D893997" w14:textId="77777777" w:rsidR="009C563A" w:rsidRPr="009C563A" w:rsidRDefault="009C563A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C563A">
              <w:rPr>
                <w:rFonts w:ascii="TimesNewRomanPSMT" w:hAnsi="TimesNewRomanPSMT" w:cs="TimesNewRomanPSMT"/>
              </w:rPr>
              <w:t>подтвержденной</w:t>
            </w:r>
          </w:p>
          <w:p w14:paraId="147361F9" w14:textId="77777777" w:rsidR="009C563A" w:rsidRPr="00065E99" w:rsidRDefault="009C563A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C563A">
              <w:rPr>
                <w:rFonts w:ascii="TimesNewRomanPSMT" w:hAnsi="TimesNewRomanPSMT" w:cs="TimesNewRomanPSMT"/>
              </w:rPr>
              <w:t>потребности</w:t>
            </w:r>
          </w:p>
        </w:tc>
        <w:tc>
          <w:tcPr>
            <w:tcW w:w="1985" w:type="dxa"/>
          </w:tcPr>
          <w:p w14:paraId="29825AB6" w14:textId="77777777" w:rsidR="009C563A" w:rsidRPr="009C563A" w:rsidRDefault="009C563A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C563A">
              <w:rPr>
                <w:rFonts w:ascii="TimesNewRomanPSMT" w:hAnsi="TimesNewRomanPSMT" w:cs="TimesNewRomanPSMT"/>
              </w:rPr>
              <w:t>Источником</w:t>
            </w:r>
          </w:p>
          <w:p w14:paraId="08DEB603" w14:textId="77777777" w:rsidR="009C563A" w:rsidRPr="009C563A" w:rsidRDefault="009C563A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C563A">
              <w:rPr>
                <w:rFonts w:ascii="TimesNewRomanPSMT" w:hAnsi="TimesNewRomanPSMT" w:cs="TimesNewRomanPSMT"/>
              </w:rPr>
              <w:t>поступления доходов</w:t>
            </w:r>
          </w:p>
          <w:p w14:paraId="62F945EA" w14:textId="77777777" w:rsidR="009C563A" w:rsidRPr="009C563A" w:rsidRDefault="009C563A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C563A">
              <w:rPr>
                <w:rFonts w:ascii="TimesNewRomanPSMT" w:hAnsi="TimesNewRomanPSMT" w:cs="TimesNewRomanPSMT"/>
              </w:rPr>
              <w:t xml:space="preserve">являются возвраты </w:t>
            </w:r>
            <w:r w:rsidRPr="001B39B5">
              <w:t>бюджетными учрежд</w:t>
            </w:r>
            <w:r w:rsidRPr="001B39B5">
              <w:t>е</w:t>
            </w:r>
            <w:r w:rsidRPr="001B39B5">
              <w:t>ниями остатков</w:t>
            </w:r>
            <w:r w:rsidRPr="009C563A">
              <w:rPr>
                <w:rFonts w:ascii="TimesNewRomanPSMT" w:hAnsi="TimesNewRomanPSMT" w:cs="TimesNewRomanPSMT"/>
              </w:rPr>
              <w:t>, не</w:t>
            </w:r>
          </w:p>
          <w:p w14:paraId="0FFBFE06" w14:textId="77777777" w:rsidR="009C563A" w:rsidRPr="009C563A" w:rsidRDefault="009C563A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C563A">
              <w:rPr>
                <w:rFonts w:ascii="TimesNewRomanPSMT" w:hAnsi="TimesNewRomanPSMT" w:cs="TimesNewRomanPSMT"/>
              </w:rPr>
              <w:t>использованных на 1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9C563A">
              <w:rPr>
                <w:rFonts w:ascii="TimesNewRomanPSMT" w:hAnsi="TimesNewRomanPSMT" w:cs="TimesNewRomanPSMT"/>
              </w:rPr>
              <w:t>января текущего</w:t>
            </w:r>
          </w:p>
          <w:p w14:paraId="514CE1C1" w14:textId="77777777" w:rsidR="009C563A" w:rsidRPr="001B39B5" w:rsidRDefault="009C563A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C563A">
              <w:rPr>
                <w:rFonts w:ascii="TimesNewRomanPSMT" w:hAnsi="TimesNewRomanPSMT" w:cs="TimesNewRomanPSMT"/>
              </w:rPr>
              <w:t>финансового года</w:t>
            </w:r>
          </w:p>
        </w:tc>
      </w:tr>
      <w:tr w:rsidR="009C563A" w14:paraId="4C9EC4E7" w14:textId="77777777" w:rsidTr="001B39B5">
        <w:tc>
          <w:tcPr>
            <w:tcW w:w="534" w:type="dxa"/>
          </w:tcPr>
          <w:p w14:paraId="225AC4B9" w14:textId="77777777" w:rsidR="009C563A" w:rsidRDefault="009C563A" w:rsidP="007058AB">
            <w:pPr>
              <w:jc w:val="center"/>
            </w:pPr>
            <w:r>
              <w:t>24</w:t>
            </w:r>
          </w:p>
        </w:tc>
        <w:tc>
          <w:tcPr>
            <w:tcW w:w="992" w:type="dxa"/>
          </w:tcPr>
          <w:p w14:paraId="0F399F90" w14:textId="77777777" w:rsidR="009C563A" w:rsidRDefault="009C563A" w:rsidP="002D7626">
            <w:pPr>
              <w:jc w:val="center"/>
            </w:pPr>
            <w:r>
              <w:t>951</w:t>
            </w:r>
          </w:p>
        </w:tc>
        <w:tc>
          <w:tcPr>
            <w:tcW w:w="1701" w:type="dxa"/>
          </w:tcPr>
          <w:p w14:paraId="30AB0D30" w14:textId="77777777" w:rsidR="009C563A" w:rsidRDefault="009C563A" w:rsidP="002D7626">
            <w:pPr>
              <w:jc w:val="center"/>
            </w:pPr>
            <w:r>
              <w:t xml:space="preserve">Администрация </w:t>
            </w:r>
            <w:r w:rsidR="00784EF9">
              <w:t>Мирненского</w:t>
            </w:r>
            <w:r>
              <w:t xml:space="preserve"> сельского поселения</w:t>
            </w:r>
          </w:p>
        </w:tc>
        <w:tc>
          <w:tcPr>
            <w:tcW w:w="1984" w:type="dxa"/>
          </w:tcPr>
          <w:p w14:paraId="2D25B4EB" w14:textId="77777777" w:rsidR="009C563A" w:rsidRPr="001B39B5" w:rsidRDefault="009C563A" w:rsidP="001B39B5">
            <w:pPr>
              <w:jc w:val="both"/>
            </w:pPr>
            <w:r w:rsidRPr="001B39B5">
              <w:t>2193511810</w:t>
            </w:r>
            <w:r>
              <w:t>00001</w:t>
            </w:r>
            <w:r w:rsidRPr="001B39B5">
              <w:t>50</w:t>
            </w:r>
          </w:p>
        </w:tc>
        <w:tc>
          <w:tcPr>
            <w:tcW w:w="3261" w:type="dxa"/>
          </w:tcPr>
          <w:p w14:paraId="1A9A63FB" w14:textId="77777777" w:rsidR="009C563A" w:rsidRPr="001B39B5" w:rsidRDefault="009C563A" w:rsidP="002D7626">
            <w:pPr>
              <w:jc w:val="both"/>
            </w:pPr>
            <w:r w:rsidRPr="001B39B5">
              <w:t>Возврат остатков субвенций на осуществление первичного воинского учета на территориях, где отсутствуют военные комиссариаты из бюджетов сельских поселений</w:t>
            </w:r>
          </w:p>
        </w:tc>
        <w:tc>
          <w:tcPr>
            <w:tcW w:w="1643" w:type="dxa"/>
          </w:tcPr>
          <w:p w14:paraId="2FFA4809" w14:textId="77777777" w:rsidR="009C563A" w:rsidRDefault="009C563A">
            <w:r w:rsidRPr="009614F8">
              <w:t>Расчет на основании фактических поступлений текущего года</w:t>
            </w:r>
          </w:p>
        </w:tc>
        <w:tc>
          <w:tcPr>
            <w:tcW w:w="1333" w:type="dxa"/>
          </w:tcPr>
          <w:p w14:paraId="2FAA4F6C" w14:textId="77777777" w:rsidR="009C563A" w:rsidRPr="00A72E75" w:rsidRDefault="009C563A" w:rsidP="002D7626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1842" w:type="dxa"/>
          </w:tcPr>
          <w:p w14:paraId="33B5A705" w14:textId="77777777" w:rsidR="009C563A" w:rsidRPr="009C563A" w:rsidRDefault="009C563A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C563A">
              <w:rPr>
                <w:rFonts w:ascii="TimesNewRomanPSMT" w:hAnsi="TimesNewRomanPSMT" w:cs="TimesNewRomanPSMT"/>
              </w:rPr>
              <w:t xml:space="preserve">Возврат </w:t>
            </w:r>
            <w:r w:rsidRPr="001B39B5">
              <w:t>остатков субвенций на осуществление первичного воинского учета на территориях, где отсутствуют военные комиссариаты из бюджетов сельских поселений</w:t>
            </w:r>
            <w:r w:rsidRPr="009C563A">
              <w:rPr>
                <w:rFonts w:ascii="TimesNewRomanPSMT" w:hAnsi="TimesNewRomanPSMT" w:cs="TimesNewRomanPSMT"/>
              </w:rPr>
              <w:t xml:space="preserve"> в</w:t>
            </w:r>
          </w:p>
          <w:p w14:paraId="5AD53AEA" w14:textId="77777777" w:rsidR="009C563A" w:rsidRPr="009C563A" w:rsidRDefault="009C563A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C563A">
              <w:rPr>
                <w:rFonts w:ascii="TimesNewRomanPSMT" w:hAnsi="TimesNewRomanPSMT" w:cs="TimesNewRomanPSMT"/>
              </w:rPr>
              <w:t>результате</w:t>
            </w:r>
          </w:p>
          <w:p w14:paraId="41420384" w14:textId="77777777" w:rsidR="009C563A" w:rsidRPr="009C563A" w:rsidRDefault="009C563A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C563A">
              <w:rPr>
                <w:rFonts w:ascii="TimesNewRomanPSMT" w:hAnsi="TimesNewRomanPSMT" w:cs="TimesNewRomanPSMT"/>
              </w:rPr>
              <w:t>отсутствия</w:t>
            </w:r>
          </w:p>
          <w:p w14:paraId="1C8DB6FF" w14:textId="77777777" w:rsidR="009C563A" w:rsidRPr="009C563A" w:rsidRDefault="009C563A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C563A">
              <w:rPr>
                <w:rFonts w:ascii="TimesNewRomanPSMT" w:hAnsi="TimesNewRomanPSMT" w:cs="TimesNewRomanPSMT"/>
              </w:rPr>
              <w:t>подтвержденной</w:t>
            </w:r>
          </w:p>
          <w:p w14:paraId="03B21887" w14:textId="77777777" w:rsidR="009C563A" w:rsidRPr="00065E99" w:rsidRDefault="009C563A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C563A">
              <w:rPr>
                <w:rFonts w:ascii="TimesNewRomanPSMT" w:hAnsi="TimesNewRomanPSMT" w:cs="TimesNewRomanPSMT"/>
              </w:rPr>
              <w:t>потребности</w:t>
            </w:r>
          </w:p>
        </w:tc>
        <w:tc>
          <w:tcPr>
            <w:tcW w:w="1985" w:type="dxa"/>
          </w:tcPr>
          <w:p w14:paraId="626395E2" w14:textId="77777777" w:rsidR="009C563A" w:rsidRPr="009C563A" w:rsidRDefault="009C563A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C563A">
              <w:rPr>
                <w:rFonts w:ascii="TimesNewRomanPSMT" w:hAnsi="TimesNewRomanPSMT" w:cs="TimesNewRomanPSMT"/>
              </w:rPr>
              <w:t>Источником</w:t>
            </w:r>
          </w:p>
          <w:p w14:paraId="2179EAB3" w14:textId="77777777" w:rsidR="009C563A" w:rsidRPr="009C563A" w:rsidRDefault="009C563A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C563A">
              <w:rPr>
                <w:rFonts w:ascii="TimesNewRomanPSMT" w:hAnsi="TimesNewRomanPSMT" w:cs="TimesNewRomanPSMT"/>
              </w:rPr>
              <w:t>поступления доходов</w:t>
            </w:r>
          </w:p>
          <w:p w14:paraId="5D2DA892" w14:textId="77777777" w:rsidR="009C563A" w:rsidRPr="009C563A" w:rsidRDefault="009C563A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C563A">
              <w:rPr>
                <w:rFonts w:ascii="TimesNewRomanPSMT" w:hAnsi="TimesNewRomanPSMT" w:cs="TimesNewRomanPSMT"/>
              </w:rPr>
              <w:t xml:space="preserve">являются возвраты </w:t>
            </w:r>
            <w:r w:rsidRPr="001B39B5">
              <w:t>остатков субвенций на осуществление первичного воинского учета на территориях, где отсутствуют военные комиссариаты из бюджетов сельских поселений</w:t>
            </w:r>
            <w:r w:rsidRPr="009C563A">
              <w:rPr>
                <w:rFonts w:ascii="TimesNewRomanPSMT" w:hAnsi="TimesNewRomanPSMT" w:cs="TimesNewRomanPSMT"/>
              </w:rPr>
              <w:t>, не</w:t>
            </w:r>
          </w:p>
          <w:p w14:paraId="3BA8D72F" w14:textId="77777777" w:rsidR="009C563A" w:rsidRPr="009C563A" w:rsidRDefault="009C563A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C563A">
              <w:rPr>
                <w:rFonts w:ascii="TimesNewRomanPSMT" w:hAnsi="TimesNewRomanPSMT" w:cs="TimesNewRomanPSMT"/>
              </w:rPr>
              <w:t>использованных на 1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9C563A">
              <w:rPr>
                <w:rFonts w:ascii="TimesNewRomanPSMT" w:hAnsi="TimesNewRomanPSMT" w:cs="TimesNewRomanPSMT"/>
              </w:rPr>
              <w:t>января текущего</w:t>
            </w:r>
          </w:p>
          <w:p w14:paraId="5754005D" w14:textId="77777777" w:rsidR="009C563A" w:rsidRPr="001B39B5" w:rsidRDefault="009C563A" w:rsidP="002D7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C563A">
              <w:rPr>
                <w:rFonts w:ascii="TimesNewRomanPSMT" w:hAnsi="TimesNewRomanPSMT" w:cs="TimesNewRomanPSMT"/>
              </w:rPr>
              <w:t>финансового года</w:t>
            </w:r>
          </w:p>
        </w:tc>
      </w:tr>
    </w:tbl>
    <w:p w14:paraId="01F4B8F3" w14:textId="77777777" w:rsidR="009C563A" w:rsidRDefault="009C563A" w:rsidP="009645F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467EC64" w14:textId="77777777" w:rsidR="009C563A" w:rsidRPr="009C563A" w:rsidRDefault="009C563A" w:rsidP="009C563A">
      <w:pPr>
        <w:rPr>
          <w:sz w:val="28"/>
          <w:szCs w:val="28"/>
        </w:rPr>
      </w:pPr>
    </w:p>
    <w:p w14:paraId="41E46EF4" w14:textId="77777777" w:rsidR="009C563A" w:rsidRPr="009C563A" w:rsidRDefault="009C563A" w:rsidP="009C563A">
      <w:pPr>
        <w:rPr>
          <w:sz w:val="28"/>
          <w:szCs w:val="28"/>
        </w:rPr>
      </w:pPr>
    </w:p>
    <w:p w14:paraId="73816114" w14:textId="77777777" w:rsidR="009C563A" w:rsidRPr="009C563A" w:rsidRDefault="009C563A" w:rsidP="009C563A">
      <w:pPr>
        <w:rPr>
          <w:sz w:val="28"/>
          <w:szCs w:val="28"/>
        </w:rPr>
      </w:pPr>
    </w:p>
    <w:p w14:paraId="45761F52" w14:textId="77777777" w:rsidR="009C563A" w:rsidRPr="009C563A" w:rsidRDefault="009C563A" w:rsidP="009C563A">
      <w:pPr>
        <w:rPr>
          <w:sz w:val="28"/>
          <w:szCs w:val="28"/>
        </w:rPr>
      </w:pPr>
    </w:p>
    <w:p w14:paraId="5F9C6BB9" w14:textId="77777777" w:rsidR="009C563A" w:rsidRPr="009C563A" w:rsidRDefault="009C563A" w:rsidP="009C563A">
      <w:pPr>
        <w:rPr>
          <w:sz w:val="28"/>
          <w:szCs w:val="28"/>
        </w:rPr>
      </w:pPr>
    </w:p>
    <w:p w14:paraId="0EDD775F" w14:textId="77777777" w:rsidR="009C563A" w:rsidRPr="009C563A" w:rsidRDefault="009C563A" w:rsidP="009C563A">
      <w:pPr>
        <w:rPr>
          <w:sz w:val="28"/>
          <w:szCs w:val="28"/>
        </w:rPr>
      </w:pPr>
    </w:p>
    <w:p w14:paraId="61391ED9" w14:textId="77777777" w:rsidR="009C563A" w:rsidRDefault="009C563A" w:rsidP="009C563A">
      <w:pPr>
        <w:rPr>
          <w:sz w:val="28"/>
          <w:szCs w:val="28"/>
        </w:rPr>
      </w:pPr>
    </w:p>
    <w:p w14:paraId="67615288" w14:textId="77777777" w:rsidR="009645FE" w:rsidRDefault="009645FE" w:rsidP="009645F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BA8143C" w14:textId="77777777" w:rsidR="009645FE" w:rsidRDefault="009645FE" w:rsidP="009645F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A1CF9B2" w14:textId="77777777" w:rsidR="009645FE" w:rsidRDefault="009645FE" w:rsidP="009645F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4A3E878" w14:textId="77777777" w:rsidR="009645FE" w:rsidRDefault="009645FE" w:rsidP="009645F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F1A3661" w14:textId="77777777" w:rsidR="009645FE" w:rsidRDefault="009645FE" w:rsidP="009645F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BA531EF" w14:textId="77777777" w:rsidR="009645FE" w:rsidRDefault="009645FE" w:rsidP="009645F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7959B0" w14:textId="77777777" w:rsidR="009645FE" w:rsidRDefault="009645FE" w:rsidP="009645F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972BA28" w14:textId="77777777" w:rsidR="006B6940" w:rsidRDefault="006B6940" w:rsidP="009C563A">
      <w:pPr>
        <w:autoSpaceDE w:val="0"/>
        <w:autoSpaceDN w:val="0"/>
        <w:adjustRightInd w:val="0"/>
        <w:jc w:val="center"/>
      </w:pPr>
      <w:r w:rsidRPr="000F1991">
        <w:rPr>
          <w:sz w:val="28"/>
          <w:szCs w:val="28"/>
        </w:rPr>
        <w:tab/>
      </w:r>
    </w:p>
    <w:p w14:paraId="415C8F3C" w14:textId="77777777" w:rsidR="00395DD2" w:rsidRDefault="00395DD2" w:rsidP="00D162E2">
      <w:pPr>
        <w:ind w:left="7938"/>
        <w:jc w:val="center"/>
      </w:pPr>
    </w:p>
    <w:p w14:paraId="16EFD0A2" w14:textId="77777777" w:rsidR="00395DD2" w:rsidRDefault="00395DD2" w:rsidP="00D162E2">
      <w:pPr>
        <w:ind w:left="7938"/>
        <w:jc w:val="center"/>
      </w:pPr>
    </w:p>
    <w:sectPr w:rsidR="00395DD2" w:rsidSect="00AF3335">
      <w:headerReference w:type="default" r:id="rId11"/>
      <w:footerReference w:type="even" r:id="rId12"/>
      <w:footerReference w:type="default" r:id="rId13"/>
      <w:footerReference w:type="first" r:id="rId14"/>
      <w:pgSz w:w="16840" w:h="11907" w:orient="landscape"/>
      <w:pgMar w:top="1701" w:right="1134" w:bottom="1701" w:left="1134" w:header="709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D4E85" w14:textId="77777777" w:rsidR="005D6A92" w:rsidRDefault="005D6A92">
      <w:r>
        <w:separator/>
      </w:r>
    </w:p>
  </w:endnote>
  <w:endnote w:type="continuationSeparator" w:id="0">
    <w:p w14:paraId="7A886CA1" w14:textId="77777777" w:rsidR="005D6A92" w:rsidRDefault="005D6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64175" w14:textId="77777777" w:rsidR="00065E99" w:rsidRPr="00A537EF" w:rsidRDefault="00065E99" w:rsidP="001F670C">
    <w:pPr>
      <w:pStyle w:val="a7"/>
      <w:framePr w:wrap="auto" w:vAnchor="text" w:hAnchor="margin" w:xAlign="right" w:y="1"/>
      <w:rPr>
        <w:rStyle w:val="ab"/>
        <w:sz w:val="24"/>
        <w:szCs w:val="24"/>
      </w:rPr>
    </w:pPr>
    <w:r w:rsidRPr="00A537EF">
      <w:rPr>
        <w:rStyle w:val="ab"/>
        <w:sz w:val="24"/>
        <w:szCs w:val="24"/>
      </w:rPr>
      <w:fldChar w:fldCharType="begin"/>
    </w:r>
    <w:r w:rsidRPr="00A537EF">
      <w:rPr>
        <w:rStyle w:val="ab"/>
        <w:sz w:val="24"/>
        <w:szCs w:val="24"/>
      </w:rPr>
      <w:instrText xml:space="preserve">PAGE  </w:instrText>
    </w:r>
    <w:r w:rsidRPr="00A537EF">
      <w:rPr>
        <w:rStyle w:val="ab"/>
        <w:sz w:val="24"/>
        <w:szCs w:val="24"/>
      </w:rPr>
      <w:fldChar w:fldCharType="separate"/>
    </w:r>
    <w:r w:rsidR="00AF3335">
      <w:rPr>
        <w:rStyle w:val="ab"/>
        <w:noProof/>
        <w:sz w:val="24"/>
        <w:szCs w:val="24"/>
      </w:rPr>
      <w:t>3</w:t>
    </w:r>
    <w:r w:rsidRPr="00A537EF">
      <w:rPr>
        <w:rStyle w:val="ab"/>
        <w:sz w:val="24"/>
        <w:szCs w:val="24"/>
      </w:rPr>
      <w:fldChar w:fldCharType="end"/>
    </w:r>
  </w:p>
  <w:p w14:paraId="02BA2689" w14:textId="77777777" w:rsidR="00065E99" w:rsidRDefault="00065E99" w:rsidP="001F670C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A1587" w14:textId="77777777" w:rsidR="00065E99" w:rsidRDefault="00065E99" w:rsidP="001F670C">
    <w:pPr>
      <w:pStyle w:val="a7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1BCAF" w14:textId="77777777" w:rsidR="00065E99" w:rsidRDefault="00065E99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F1054FF" w14:textId="77777777" w:rsidR="00065E99" w:rsidRDefault="00065E99">
    <w:pPr>
      <w:pStyle w:val="a7"/>
      <w:ind w:right="360"/>
    </w:pPr>
  </w:p>
  <w:p w14:paraId="3099A928" w14:textId="77777777" w:rsidR="00065E99" w:rsidRDefault="00065E9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B3C5B" w14:textId="77777777" w:rsidR="00065E99" w:rsidRPr="009C563A" w:rsidRDefault="00065E99" w:rsidP="009C563A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81E6B" w14:textId="77777777" w:rsidR="00065E99" w:rsidRPr="00F16A86" w:rsidRDefault="00065E99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3151C" w14:textId="77777777" w:rsidR="005D6A92" w:rsidRDefault="005D6A92">
      <w:r>
        <w:separator/>
      </w:r>
    </w:p>
  </w:footnote>
  <w:footnote w:type="continuationSeparator" w:id="0">
    <w:p w14:paraId="54C3A04A" w14:textId="77777777" w:rsidR="005D6A92" w:rsidRDefault="005D6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D443B" w14:textId="77777777" w:rsidR="00065E99" w:rsidRDefault="00065E9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AF3335">
      <w:rPr>
        <w:noProof/>
      </w:rPr>
      <w:t>17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523F"/>
    <w:rsid w:val="000021E0"/>
    <w:rsid w:val="00045FFE"/>
    <w:rsid w:val="00050C68"/>
    <w:rsid w:val="0005372C"/>
    <w:rsid w:val="00054D8B"/>
    <w:rsid w:val="000559D5"/>
    <w:rsid w:val="00060F3C"/>
    <w:rsid w:val="00065E99"/>
    <w:rsid w:val="00071D5C"/>
    <w:rsid w:val="00077AE1"/>
    <w:rsid w:val="000808D6"/>
    <w:rsid w:val="00092560"/>
    <w:rsid w:val="000961A1"/>
    <w:rsid w:val="000A726F"/>
    <w:rsid w:val="000A76B1"/>
    <w:rsid w:val="000B4002"/>
    <w:rsid w:val="000B66C7"/>
    <w:rsid w:val="000C430D"/>
    <w:rsid w:val="000D2444"/>
    <w:rsid w:val="000D7DEB"/>
    <w:rsid w:val="000F1991"/>
    <w:rsid w:val="000F2B40"/>
    <w:rsid w:val="000F5B6A"/>
    <w:rsid w:val="001006EB"/>
    <w:rsid w:val="00104E0D"/>
    <w:rsid w:val="0010504A"/>
    <w:rsid w:val="00113F80"/>
    <w:rsid w:val="00116BFA"/>
    <w:rsid w:val="001230AA"/>
    <w:rsid w:val="00125DE3"/>
    <w:rsid w:val="00135F26"/>
    <w:rsid w:val="0014389A"/>
    <w:rsid w:val="00143E5C"/>
    <w:rsid w:val="00153B21"/>
    <w:rsid w:val="0017480E"/>
    <w:rsid w:val="001B2D1C"/>
    <w:rsid w:val="001B39B5"/>
    <w:rsid w:val="001C1D98"/>
    <w:rsid w:val="001D2690"/>
    <w:rsid w:val="001F4BE3"/>
    <w:rsid w:val="001F670C"/>
    <w:rsid w:val="001F6D02"/>
    <w:rsid w:val="00214DC1"/>
    <w:rsid w:val="002360B9"/>
    <w:rsid w:val="00236266"/>
    <w:rsid w:val="002449AE"/>
    <w:rsid w:val="002504E8"/>
    <w:rsid w:val="00254382"/>
    <w:rsid w:val="00255A4C"/>
    <w:rsid w:val="0027031E"/>
    <w:rsid w:val="00285393"/>
    <w:rsid w:val="0028703B"/>
    <w:rsid w:val="002A2062"/>
    <w:rsid w:val="002A31A1"/>
    <w:rsid w:val="002B2DE6"/>
    <w:rsid w:val="002B4DA9"/>
    <w:rsid w:val="002B6527"/>
    <w:rsid w:val="002C135C"/>
    <w:rsid w:val="002C5E60"/>
    <w:rsid w:val="002D7626"/>
    <w:rsid w:val="002E65D5"/>
    <w:rsid w:val="002F48C3"/>
    <w:rsid w:val="002F605A"/>
    <w:rsid w:val="002F63E3"/>
    <w:rsid w:val="002F74D7"/>
    <w:rsid w:val="0030124B"/>
    <w:rsid w:val="003134D8"/>
    <w:rsid w:val="00313D3A"/>
    <w:rsid w:val="003167D4"/>
    <w:rsid w:val="003248E8"/>
    <w:rsid w:val="00326632"/>
    <w:rsid w:val="00330DBA"/>
    <w:rsid w:val="00341FC1"/>
    <w:rsid w:val="003477D9"/>
    <w:rsid w:val="00350390"/>
    <w:rsid w:val="00353319"/>
    <w:rsid w:val="0035727E"/>
    <w:rsid w:val="00364382"/>
    <w:rsid w:val="0037040B"/>
    <w:rsid w:val="00376A46"/>
    <w:rsid w:val="003921D8"/>
    <w:rsid w:val="00395DD2"/>
    <w:rsid w:val="003A2853"/>
    <w:rsid w:val="003B2193"/>
    <w:rsid w:val="003B56EE"/>
    <w:rsid w:val="003C374A"/>
    <w:rsid w:val="003E4A3A"/>
    <w:rsid w:val="003F3C14"/>
    <w:rsid w:val="00407B71"/>
    <w:rsid w:val="00407F43"/>
    <w:rsid w:val="00414229"/>
    <w:rsid w:val="004148A4"/>
    <w:rsid w:val="0041719C"/>
    <w:rsid w:val="00423690"/>
    <w:rsid w:val="00425061"/>
    <w:rsid w:val="0043686A"/>
    <w:rsid w:val="00441069"/>
    <w:rsid w:val="00442BE3"/>
    <w:rsid w:val="00444636"/>
    <w:rsid w:val="00453869"/>
    <w:rsid w:val="00455E6B"/>
    <w:rsid w:val="00466D30"/>
    <w:rsid w:val="00470BA8"/>
    <w:rsid w:val="004711EC"/>
    <w:rsid w:val="0047528C"/>
    <w:rsid w:val="00480BC7"/>
    <w:rsid w:val="0048278C"/>
    <w:rsid w:val="00485731"/>
    <w:rsid w:val="004871AA"/>
    <w:rsid w:val="00490970"/>
    <w:rsid w:val="004B523F"/>
    <w:rsid w:val="004B6A5C"/>
    <w:rsid w:val="004D7EC1"/>
    <w:rsid w:val="004E78FD"/>
    <w:rsid w:val="004F7011"/>
    <w:rsid w:val="00515D9C"/>
    <w:rsid w:val="00531FBD"/>
    <w:rsid w:val="0053366A"/>
    <w:rsid w:val="005370C4"/>
    <w:rsid w:val="00540E73"/>
    <w:rsid w:val="00550063"/>
    <w:rsid w:val="00554EE5"/>
    <w:rsid w:val="00562453"/>
    <w:rsid w:val="00587BF6"/>
    <w:rsid w:val="00596051"/>
    <w:rsid w:val="005A1F35"/>
    <w:rsid w:val="005A2459"/>
    <w:rsid w:val="005B42DF"/>
    <w:rsid w:val="005C5FF3"/>
    <w:rsid w:val="005D1738"/>
    <w:rsid w:val="005D6A92"/>
    <w:rsid w:val="005E5B43"/>
    <w:rsid w:val="00611679"/>
    <w:rsid w:val="00613D7D"/>
    <w:rsid w:val="00620076"/>
    <w:rsid w:val="00624AAF"/>
    <w:rsid w:val="006564DB"/>
    <w:rsid w:val="00657445"/>
    <w:rsid w:val="00660EE3"/>
    <w:rsid w:val="006643D8"/>
    <w:rsid w:val="00665F63"/>
    <w:rsid w:val="00672019"/>
    <w:rsid w:val="00676B57"/>
    <w:rsid w:val="00697D00"/>
    <w:rsid w:val="006A024D"/>
    <w:rsid w:val="006A4907"/>
    <w:rsid w:val="006B6940"/>
    <w:rsid w:val="006B7A21"/>
    <w:rsid w:val="006C4838"/>
    <w:rsid w:val="006C5872"/>
    <w:rsid w:val="006C6A7F"/>
    <w:rsid w:val="007058AB"/>
    <w:rsid w:val="007120F8"/>
    <w:rsid w:val="0071211A"/>
    <w:rsid w:val="007219F0"/>
    <w:rsid w:val="00722B73"/>
    <w:rsid w:val="007278E1"/>
    <w:rsid w:val="007407EB"/>
    <w:rsid w:val="00745042"/>
    <w:rsid w:val="007730B1"/>
    <w:rsid w:val="00782222"/>
    <w:rsid w:val="00784EF9"/>
    <w:rsid w:val="007936ED"/>
    <w:rsid w:val="007B6388"/>
    <w:rsid w:val="007C0A5F"/>
    <w:rsid w:val="007C68EA"/>
    <w:rsid w:val="007D446B"/>
    <w:rsid w:val="007E0730"/>
    <w:rsid w:val="007F302F"/>
    <w:rsid w:val="00803F3C"/>
    <w:rsid w:val="00804CFE"/>
    <w:rsid w:val="00811C94"/>
    <w:rsid w:val="00811CF1"/>
    <w:rsid w:val="008438D7"/>
    <w:rsid w:val="00851BAD"/>
    <w:rsid w:val="00854AF7"/>
    <w:rsid w:val="00860E5A"/>
    <w:rsid w:val="00867AB6"/>
    <w:rsid w:val="00871030"/>
    <w:rsid w:val="00884AF4"/>
    <w:rsid w:val="008A26EE"/>
    <w:rsid w:val="008B6AD3"/>
    <w:rsid w:val="008C205C"/>
    <w:rsid w:val="00910044"/>
    <w:rsid w:val="009122B1"/>
    <w:rsid w:val="009127DC"/>
    <w:rsid w:val="00913129"/>
    <w:rsid w:val="00917C70"/>
    <w:rsid w:val="009228DF"/>
    <w:rsid w:val="00924E84"/>
    <w:rsid w:val="00931944"/>
    <w:rsid w:val="00933FF0"/>
    <w:rsid w:val="00947B4C"/>
    <w:rsid w:val="00947FCC"/>
    <w:rsid w:val="00951EA2"/>
    <w:rsid w:val="009645FE"/>
    <w:rsid w:val="00983347"/>
    <w:rsid w:val="00985A10"/>
    <w:rsid w:val="009902C4"/>
    <w:rsid w:val="009C563A"/>
    <w:rsid w:val="009F04C6"/>
    <w:rsid w:val="00A05B6C"/>
    <w:rsid w:val="00A061D7"/>
    <w:rsid w:val="00A262A8"/>
    <w:rsid w:val="00A30E81"/>
    <w:rsid w:val="00A324DA"/>
    <w:rsid w:val="00A34804"/>
    <w:rsid w:val="00A40C8A"/>
    <w:rsid w:val="00A454BB"/>
    <w:rsid w:val="00A67B50"/>
    <w:rsid w:val="00A72E75"/>
    <w:rsid w:val="00A934D5"/>
    <w:rsid w:val="00A941CF"/>
    <w:rsid w:val="00AA0C6C"/>
    <w:rsid w:val="00AA663B"/>
    <w:rsid w:val="00AB1ACA"/>
    <w:rsid w:val="00AD30AF"/>
    <w:rsid w:val="00AE2601"/>
    <w:rsid w:val="00AE2A73"/>
    <w:rsid w:val="00AF3335"/>
    <w:rsid w:val="00B02C23"/>
    <w:rsid w:val="00B22F6A"/>
    <w:rsid w:val="00B31114"/>
    <w:rsid w:val="00B34E5A"/>
    <w:rsid w:val="00B35935"/>
    <w:rsid w:val="00B37E63"/>
    <w:rsid w:val="00B444A2"/>
    <w:rsid w:val="00B46F54"/>
    <w:rsid w:val="00B51FFD"/>
    <w:rsid w:val="00B62CFB"/>
    <w:rsid w:val="00B63E5A"/>
    <w:rsid w:val="00B72D61"/>
    <w:rsid w:val="00B80D5B"/>
    <w:rsid w:val="00B81A41"/>
    <w:rsid w:val="00B8231A"/>
    <w:rsid w:val="00B83A12"/>
    <w:rsid w:val="00B84DD9"/>
    <w:rsid w:val="00BA4D64"/>
    <w:rsid w:val="00BA564B"/>
    <w:rsid w:val="00BB55C0"/>
    <w:rsid w:val="00BC0920"/>
    <w:rsid w:val="00BF39F0"/>
    <w:rsid w:val="00BF45EA"/>
    <w:rsid w:val="00C01602"/>
    <w:rsid w:val="00C03543"/>
    <w:rsid w:val="00C11FDF"/>
    <w:rsid w:val="00C1282E"/>
    <w:rsid w:val="00C572C4"/>
    <w:rsid w:val="00C60B3D"/>
    <w:rsid w:val="00C635E1"/>
    <w:rsid w:val="00C713DC"/>
    <w:rsid w:val="00C731BB"/>
    <w:rsid w:val="00C90726"/>
    <w:rsid w:val="00C95DA9"/>
    <w:rsid w:val="00CA151C"/>
    <w:rsid w:val="00CB1900"/>
    <w:rsid w:val="00CB43C1"/>
    <w:rsid w:val="00CC7513"/>
    <w:rsid w:val="00CD077D"/>
    <w:rsid w:val="00CD34A4"/>
    <w:rsid w:val="00CE5183"/>
    <w:rsid w:val="00CF077F"/>
    <w:rsid w:val="00CF2249"/>
    <w:rsid w:val="00CF24AF"/>
    <w:rsid w:val="00CF5681"/>
    <w:rsid w:val="00CF5ABA"/>
    <w:rsid w:val="00D00358"/>
    <w:rsid w:val="00D00F84"/>
    <w:rsid w:val="00D13E83"/>
    <w:rsid w:val="00D162E2"/>
    <w:rsid w:val="00D435B8"/>
    <w:rsid w:val="00D460DE"/>
    <w:rsid w:val="00D67295"/>
    <w:rsid w:val="00D73323"/>
    <w:rsid w:val="00D9013E"/>
    <w:rsid w:val="00D97C1F"/>
    <w:rsid w:val="00DA1E06"/>
    <w:rsid w:val="00DA598D"/>
    <w:rsid w:val="00DA7C1C"/>
    <w:rsid w:val="00DB3D7F"/>
    <w:rsid w:val="00DB4D6B"/>
    <w:rsid w:val="00DC2302"/>
    <w:rsid w:val="00DC6AA9"/>
    <w:rsid w:val="00DE496D"/>
    <w:rsid w:val="00DE50C1"/>
    <w:rsid w:val="00DF6303"/>
    <w:rsid w:val="00E0296D"/>
    <w:rsid w:val="00E04378"/>
    <w:rsid w:val="00E138E0"/>
    <w:rsid w:val="00E3132E"/>
    <w:rsid w:val="00E36EA0"/>
    <w:rsid w:val="00E61F30"/>
    <w:rsid w:val="00E657E1"/>
    <w:rsid w:val="00E67DF0"/>
    <w:rsid w:val="00E7274C"/>
    <w:rsid w:val="00E74E00"/>
    <w:rsid w:val="00E75069"/>
    <w:rsid w:val="00E75C57"/>
    <w:rsid w:val="00E76A4E"/>
    <w:rsid w:val="00E86F85"/>
    <w:rsid w:val="00E91BAF"/>
    <w:rsid w:val="00E9626F"/>
    <w:rsid w:val="00EA5308"/>
    <w:rsid w:val="00EC40AD"/>
    <w:rsid w:val="00ED696C"/>
    <w:rsid w:val="00ED72D3"/>
    <w:rsid w:val="00EE4773"/>
    <w:rsid w:val="00EF29AB"/>
    <w:rsid w:val="00EF56AF"/>
    <w:rsid w:val="00F02C40"/>
    <w:rsid w:val="00F16A86"/>
    <w:rsid w:val="00F21C71"/>
    <w:rsid w:val="00F239A0"/>
    <w:rsid w:val="00F24917"/>
    <w:rsid w:val="00F25A3B"/>
    <w:rsid w:val="00F25D95"/>
    <w:rsid w:val="00F30D40"/>
    <w:rsid w:val="00F410DF"/>
    <w:rsid w:val="00F65475"/>
    <w:rsid w:val="00F8225E"/>
    <w:rsid w:val="00F86418"/>
    <w:rsid w:val="00F9297B"/>
    <w:rsid w:val="00FA6611"/>
    <w:rsid w:val="00FB43EA"/>
    <w:rsid w:val="00FC50CF"/>
    <w:rsid w:val="00FD350A"/>
    <w:rsid w:val="00FD6754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E2A59CC"/>
  <w15:chartTrackingRefBased/>
  <w15:docId w15:val="{2979A3A9-669D-4B95-A78C-5C6CFFAE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1030"/>
  </w:style>
  <w:style w:type="paragraph" w:styleId="1">
    <w:name w:val="heading 1"/>
    <w:basedOn w:val="a"/>
    <w:next w:val="a"/>
    <w:link w:val="10"/>
    <w:uiPriority w:val="99"/>
    <w:qFormat/>
    <w:rsid w:val="008710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871030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8710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rsid w:val="00871030"/>
    <w:pPr>
      <w:jc w:val="center"/>
    </w:pPr>
    <w:rPr>
      <w:sz w:val="28"/>
    </w:rPr>
  </w:style>
  <w:style w:type="paragraph" w:styleId="a7">
    <w:name w:val="footer"/>
    <w:basedOn w:val="a"/>
    <w:link w:val="a8"/>
    <w:rsid w:val="008710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rsid w:val="008710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87103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  <w:lang w:val="x-none" w:eastAsia="x-none"/>
    </w:rPr>
  </w:style>
  <w:style w:type="character" w:customStyle="1" w:styleId="aff1">
    <w:name w:val="Абзац списка Знак"/>
    <w:aliases w:val="ПАРАГРАФ Знак,List Paragraph Знак,Абзац списка11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aliases w:val="ПАРАГРАФ,List Paragraph,Абзац списка11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/>
      <w:sz w:val="22"/>
      <w:szCs w:val="22"/>
      <w:lang w:val="x-none"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Название"/>
    <w:basedOn w:val="a"/>
    <w:next w:val="a"/>
    <w:link w:val="aff6"/>
    <w:uiPriority w:val="99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  <w:lang w:val="x-none" w:eastAsia="x-none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  <w:lang w:val="x-none" w:eastAsia="x-none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  <w:lang w:val="x-none" w:eastAsia="x-none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  <w:lang w:val="x-none" w:eastAsia="x-none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link w:val="ConsPlusNormal0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ff1">
    <w:name w:val="Title"/>
    <w:basedOn w:val="a"/>
    <w:rsid w:val="00045FFE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  <w:style w:type="character" w:customStyle="1" w:styleId="ConsPlusNormal0">
    <w:name w:val="ConsPlusNormal Знак"/>
    <w:basedOn w:val="a0"/>
    <w:link w:val="ConsPlusNormal"/>
    <w:locked/>
    <w:rsid w:val="00C90726"/>
    <w:rPr>
      <w:rFonts w:ascii="Calibri" w:hAnsi="Calibri" w:cs="Calibri"/>
      <w:sz w:val="22"/>
      <w:lang w:val="ru-RU" w:eastAsia="ru-RU" w:bidi="ar-SA"/>
    </w:rPr>
  </w:style>
  <w:style w:type="table" w:styleId="afff2">
    <w:name w:val="Table Grid"/>
    <w:basedOn w:val="a1"/>
    <w:uiPriority w:val="59"/>
    <w:rsid w:val="002B2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DD7FEE-32F4-4B35-9EF9-EE9982A74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Правительства-2019.dotx</Template>
  <TotalTime>0</TotalTime>
  <Pages>2</Pages>
  <Words>3300</Words>
  <Characters>18814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Щучкина</dc:creator>
  <cp:keywords/>
  <cp:lastModifiedBy>Pai Pinky</cp:lastModifiedBy>
  <cp:revision>2</cp:revision>
  <cp:lastPrinted>2023-09-01T08:09:00Z</cp:lastPrinted>
  <dcterms:created xsi:type="dcterms:W3CDTF">2025-08-05T08:10:00Z</dcterms:created>
  <dcterms:modified xsi:type="dcterms:W3CDTF">2025-08-05T08:10:00Z</dcterms:modified>
</cp:coreProperties>
</file>